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2D4B1" w14:textId="6CF6C726" w:rsidR="0079496D" w:rsidRPr="001E49D2" w:rsidRDefault="0079496D" w:rsidP="0079496D">
      <w:pPr>
        <w:spacing w:line="300" w:lineRule="auto"/>
        <w:jc w:val="center"/>
        <w:outlineLvl w:val="0"/>
        <w:rPr>
          <w:b/>
        </w:rPr>
      </w:pPr>
      <w:bookmarkStart w:id="0" w:name="_Toc367311072"/>
      <w:r w:rsidRPr="001E49D2">
        <w:rPr>
          <w:b/>
        </w:rPr>
        <w:t xml:space="preserve">ДОГОВОР № </w:t>
      </w:r>
      <w:bookmarkEnd w:id="0"/>
    </w:p>
    <w:p w14:paraId="6E1656F3" w14:textId="77777777" w:rsidR="0079496D" w:rsidRPr="001E49D2" w:rsidRDefault="0079496D" w:rsidP="0079496D">
      <w:pPr>
        <w:spacing w:line="300" w:lineRule="auto"/>
        <w:jc w:val="center"/>
        <w:rPr>
          <w:b/>
          <w:caps/>
        </w:rPr>
      </w:pPr>
      <w:r w:rsidRPr="001E49D2">
        <w:rPr>
          <w:b/>
          <w:caps/>
        </w:rPr>
        <w:t>на ОКАЗАНИЕ УСЛУГ ПО ЭКСПЛУАТАЦИИ и управлению ОБЪЕКТА НЕДВИЖИМОГО ИМУЩЕСТВА</w:t>
      </w:r>
    </w:p>
    <w:p w14:paraId="6A12A182" w14:textId="77777777" w:rsidR="0079496D" w:rsidRPr="001E49D2" w:rsidRDefault="0079496D" w:rsidP="0079496D">
      <w:pPr>
        <w:spacing w:line="300" w:lineRule="auto"/>
        <w:jc w:val="center"/>
      </w:pPr>
    </w:p>
    <w:p w14:paraId="67CAF488" w14:textId="721FE183" w:rsidR="0079496D" w:rsidRPr="001E49D2" w:rsidRDefault="0079496D" w:rsidP="0079496D">
      <w:pPr>
        <w:tabs>
          <w:tab w:val="right" w:pos="9355"/>
        </w:tabs>
        <w:spacing w:line="300" w:lineRule="auto"/>
      </w:pPr>
      <w:r w:rsidRPr="001E49D2">
        <w:t>г. Красногорск</w:t>
      </w:r>
      <w:proofErr w:type="gramStart"/>
      <w:r w:rsidRPr="001E49D2">
        <w:tab/>
      </w:r>
      <w:r w:rsidR="000D2982" w:rsidRPr="001E49D2">
        <w:t>«</w:t>
      </w:r>
      <w:proofErr w:type="gramEnd"/>
      <w:r w:rsidR="000D2982">
        <w:t>14</w:t>
      </w:r>
      <w:r w:rsidR="000D2982" w:rsidRPr="001E49D2">
        <w:t xml:space="preserve">» </w:t>
      </w:r>
      <w:r w:rsidR="000D2982">
        <w:t xml:space="preserve">апреля </w:t>
      </w:r>
      <w:r w:rsidR="000D2982" w:rsidRPr="001E49D2">
        <w:t xml:space="preserve"> </w:t>
      </w:r>
      <w:r w:rsidR="009C220C" w:rsidRPr="001E49D2">
        <w:t>20</w:t>
      </w:r>
      <w:r w:rsidR="00B51B15" w:rsidRPr="001E49D2">
        <w:t>2</w:t>
      </w:r>
      <w:r w:rsidR="0029076E" w:rsidRPr="001E49D2">
        <w:t>5</w:t>
      </w:r>
      <w:r w:rsidRPr="001E49D2">
        <w:t xml:space="preserve"> года</w:t>
      </w:r>
    </w:p>
    <w:p w14:paraId="7013EC5B" w14:textId="77777777" w:rsidR="0079496D" w:rsidRPr="001E49D2" w:rsidRDefault="0079496D" w:rsidP="0079496D">
      <w:pPr>
        <w:spacing w:line="300" w:lineRule="auto"/>
        <w:jc w:val="both"/>
      </w:pPr>
    </w:p>
    <w:p w14:paraId="4AD8C3AB" w14:textId="54C5CA1C" w:rsidR="0079496D" w:rsidRPr="001E49D2" w:rsidRDefault="0029076E" w:rsidP="00502E27">
      <w:pPr>
        <w:pStyle w:val="ConsPlusNonformat"/>
        <w:ind w:firstLine="567"/>
        <w:jc w:val="both"/>
        <w:rPr>
          <w:rFonts w:ascii="Times New Roman" w:hAnsi="Times New Roman" w:cs="Times New Roman"/>
          <w:spacing w:val="-2"/>
        </w:rPr>
      </w:pPr>
      <w:r w:rsidRPr="001E49D2">
        <w:rPr>
          <w:rFonts w:ascii="Times New Roman" w:hAnsi="Times New Roman" w:cs="Times New Roman"/>
          <w:b/>
          <w:spacing w:val="-2"/>
          <w:lang w:eastAsia="ar-SA"/>
        </w:rPr>
        <w:t>Представитель общего собрания собственников ТДЦ «Парк Авеню</w:t>
      </w:r>
      <w:r w:rsidRPr="000D2982">
        <w:rPr>
          <w:rFonts w:ascii="Times New Roman" w:hAnsi="Times New Roman" w:cs="Times New Roman"/>
          <w:b/>
          <w:spacing w:val="-2"/>
          <w:lang w:eastAsia="ar-SA"/>
        </w:rPr>
        <w:t xml:space="preserve">» </w:t>
      </w:r>
      <w:r w:rsidR="000D2982" w:rsidRPr="00C83050">
        <w:rPr>
          <w:rFonts w:ascii="Times New Roman" w:hAnsi="Times New Roman" w:cs="Times New Roman"/>
          <w:b/>
          <w:spacing w:val="-2"/>
          <w:lang w:eastAsia="ar-SA"/>
        </w:rPr>
        <w:t xml:space="preserve">Павлов Евгений Владимирович, </w:t>
      </w:r>
      <w:r w:rsidRPr="000D2982">
        <w:rPr>
          <w:rFonts w:ascii="Times New Roman" w:hAnsi="Times New Roman" w:cs="Times New Roman"/>
          <w:spacing w:val="-2"/>
        </w:rPr>
        <w:t>действующий на основании решения общего собрания собственников помещений в здании ТДЦ «Парк Авеню», расположенном по адресу: Московская обл., г. Красногорск, ул</w:t>
      </w:r>
      <w:r w:rsidRPr="001E49D2">
        <w:rPr>
          <w:rFonts w:ascii="Times New Roman" w:hAnsi="Times New Roman" w:cs="Times New Roman"/>
          <w:spacing w:val="-2"/>
        </w:rPr>
        <w:t xml:space="preserve">. Дачная, 11 А (далее – «Объект», «Здание» или «ТДЦ») от </w:t>
      </w:r>
      <w:r w:rsidR="000D2982" w:rsidRPr="001E49D2">
        <w:rPr>
          <w:rFonts w:ascii="Times New Roman" w:hAnsi="Times New Roman" w:cs="Times New Roman"/>
          <w:spacing w:val="-2"/>
        </w:rPr>
        <w:t>«</w:t>
      </w:r>
      <w:r w:rsidR="000D2982">
        <w:rPr>
          <w:rFonts w:ascii="Times New Roman" w:hAnsi="Times New Roman" w:cs="Times New Roman"/>
          <w:spacing w:val="-2"/>
        </w:rPr>
        <w:t>23</w:t>
      </w:r>
      <w:r w:rsidR="000D2982" w:rsidRPr="001E49D2">
        <w:rPr>
          <w:rFonts w:ascii="Times New Roman" w:hAnsi="Times New Roman" w:cs="Times New Roman"/>
          <w:spacing w:val="-2"/>
        </w:rPr>
        <w:t xml:space="preserve">» </w:t>
      </w:r>
      <w:r w:rsidR="000D2982">
        <w:rPr>
          <w:rFonts w:ascii="Times New Roman" w:hAnsi="Times New Roman" w:cs="Times New Roman"/>
          <w:spacing w:val="-2"/>
        </w:rPr>
        <w:t>января 2025</w:t>
      </w:r>
      <w:r w:rsidRPr="001E49D2">
        <w:rPr>
          <w:rFonts w:ascii="Times New Roman" w:hAnsi="Times New Roman" w:cs="Times New Roman"/>
          <w:spacing w:val="-2"/>
        </w:rPr>
        <w:t xml:space="preserve"> года (Протокол № 12 очередного общего собрания собственников, проводимого в очной форме от </w:t>
      </w:r>
      <w:r w:rsidR="000D2982" w:rsidRPr="001E49D2">
        <w:rPr>
          <w:rFonts w:ascii="Times New Roman" w:hAnsi="Times New Roman" w:cs="Times New Roman"/>
          <w:spacing w:val="-2"/>
        </w:rPr>
        <w:t>«</w:t>
      </w:r>
      <w:r w:rsidR="000D2982">
        <w:rPr>
          <w:rFonts w:ascii="Times New Roman" w:hAnsi="Times New Roman" w:cs="Times New Roman"/>
          <w:spacing w:val="-2"/>
        </w:rPr>
        <w:t>23</w:t>
      </w:r>
      <w:r w:rsidR="000D2982" w:rsidRPr="001E49D2">
        <w:rPr>
          <w:rFonts w:ascii="Times New Roman" w:hAnsi="Times New Roman" w:cs="Times New Roman"/>
          <w:spacing w:val="-2"/>
        </w:rPr>
        <w:t xml:space="preserve">» </w:t>
      </w:r>
      <w:r w:rsidR="000D2982">
        <w:rPr>
          <w:rFonts w:ascii="Times New Roman" w:hAnsi="Times New Roman" w:cs="Times New Roman"/>
          <w:spacing w:val="-2"/>
        </w:rPr>
        <w:t>января 2025</w:t>
      </w:r>
      <w:r w:rsidRPr="001E49D2">
        <w:rPr>
          <w:rFonts w:ascii="Times New Roman" w:hAnsi="Times New Roman" w:cs="Times New Roman"/>
          <w:spacing w:val="-2"/>
        </w:rPr>
        <w:t xml:space="preserve"> года), от имени собственников, включая, но не ограничиваясь, согласно списку регистрации, представленному в Приложении </w:t>
      </w:r>
      <w:r w:rsidRPr="000D2982">
        <w:rPr>
          <w:rFonts w:ascii="Times New Roman" w:hAnsi="Times New Roman" w:cs="Times New Roman"/>
          <w:spacing w:val="-2"/>
        </w:rPr>
        <w:t>№ 4</w:t>
      </w:r>
      <w:r w:rsidRPr="001E49D2">
        <w:rPr>
          <w:rFonts w:ascii="Times New Roman" w:hAnsi="Times New Roman" w:cs="Times New Roman"/>
          <w:spacing w:val="-2"/>
        </w:rPr>
        <w:t xml:space="preserve"> к указанному Протоколу № 12 очередного общего собрания собственников</w:t>
      </w:r>
      <w:r w:rsidR="00A548E6" w:rsidRPr="001E49D2">
        <w:rPr>
          <w:rFonts w:ascii="Times New Roman" w:hAnsi="Times New Roman" w:cs="Times New Roman"/>
          <w:spacing w:val="-2"/>
        </w:rPr>
        <w:t xml:space="preserve"> и в Приложении № 1 к настоящему Договору</w:t>
      </w:r>
      <w:r w:rsidRPr="001E49D2">
        <w:rPr>
          <w:rFonts w:ascii="Times New Roman" w:hAnsi="Times New Roman" w:cs="Times New Roman"/>
          <w:spacing w:val="-2"/>
        </w:rPr>
        <w:t xml:space="preserve">, </w:t>
      </w:r>
      <w:r w:rsidR="0079496D" w:rsidRPr="001E49D2">
        <w:rPr>
          <w:rFonts w:ascii="Times New Roman" w:hAnsi="Times New Roman" w:cs="Times New Roman"/>
          <w:spacing w:val="-2"/>
        </w:rPr>
        <w:t>в совместном упоминании именуемые в дальнейшем «Заказчики», с одной стороны, и</w:t>
      </w:r>
    </w:p>
    <w:p w14:paraId="78D74472" w14:textId="4464478C" w:rsidR="0079496D" w:rsidRPr="001E49D2" w:rsidRDefault="000D2982" w:rsidP="009C69B5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C83050">
        <w:rPr>
          <w:rFonts w:cstheme="minorHAnsi"/>
          <w:b/>
          <w:bCs/>
        </w:rPr>
        <w:t>Общество с ограниченной ответственностью «ИЛАНТРА» (</w:t>
      </w:r>
      <w:r w:rsidRPr="00C83050">
        <w:rPr>
          <w:rFonts w:cstheme="minorHAnsi"/>
          <w:bCs/>
        </w:rPr>
        <w:t xml:space="preserve">ОГРН 5147746352474, ИНН/КПП 7703821941/ 502401001, </w:t>
      </w:r>
      <w:r w:rsidRPr="00C83050">
        <w:rPr>
          <w:rFonts w:cstheme="minorHAnsi"/>
          <w:bCs/>
          <w:u w:val="single"/>
        </w:rPr>
        <w:t xml:space="preserve">адрес местонахождения: </w:t>
      </w:r>
      <w:r w:rsidRPr="00C83050">
        <w:rPr>
          <w:rFonts w:cstheme="minorHAnsi"/>
          <w:bCs/>
        </w:rPr>
        <w:t>143404, Московская обл., г. Красногорск, ул. Дачная, д.11А, пом.35),</w:t>
      </w:r>
      <w:r w:rsidRPr="00C83050">
        <w:rPr>
          <w:rFonts w:cstheme="minorHAnsi"/>
          <w:bCs/>
          <w:u w:val="single"/>
        </w:rPr>
        <w:t xml:space="preserve"> </w:t>
      </w:r>
      <w:r w:rsidRPr="00C83050">
        <w:rPr>
          <w:rFonts w:cstheme="minorHAnsi"/>
          <w:bCs/>
        </w:rPr>
        <w:t>в лице Генерального директора Пилюгиной Людмилы Викторовны, действующей на основании Устава,</w:t>
      </w:r>
      <w:r>
        <w:rPr>
          <w:rFonts w:cstheme="minorHAnsi"/>
          <w:bCs/>
          <w:sz w:val="18"/>
          <w:szCs w:val="18"/>
        </w:rPr>
        <w:t xml:space="preserve"> </w:t>
      </w:r>
      <w:r w:rsidR="0029076E" w:rsidRPr="001E49D2">
        <w:rPr>
          <w:rFonts w:eastAsiaTheme="minorHAnsi"/>
        </w:rPr>
        <w:t xml:space="preserve">именуемое в дальнейшем </w:t>
      </w:r>
      <w:r w:rsidR="0029076E" w:rsidRPr="001E49D2">
        <w:rPr>
          <w:rFonts w:eastAsiaTheme="minorHAnsi"/>
          <w:b/>
          <w:i/>
        </w:rPr>
        <w:t>«Исполнитель»</w:t>
      </w:r>
      <w:r w:rsidR="0029076E" w:rsidRPr="001E49D2">
        <w:rPr>
          <w:rFonts w:eastAsiaTheme="minorHAnsi"/>
        </w:rPr>
        <w:t xml:space="preserve">, </w:t>
      </w:r>
      <w:r w:rsidR="0029076E" w:rsidRPr="001E49D2">
        <w:rPr>
          <w:rFonts w:eastAsiaTheme="minorHAnsi"/>
          <w:lang w:eastAsia="en-US"/>
        </w:rPr>
        <w:t>с другой стороны,</w:t>
      </w:r>
    </w:p>
    <w:p w14:paraId="7569B4A2" w14:textId="77777777" w:rsidR="0079496D" w:rsidRPr="001E49D2" w:rsidRDefault="0079496D" w:rsidP="009C69B5">
      <w:pPr>
        <w:spacing w:line="259" w:lineRule="auto"/>
        <w:ind w:firstLine="567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 дальнейшем совместно именуемые «Стороны», а по отдельности - «Сторона», заключили настоящий договор (далее — «Договор» или «настоящий Договор») о нижеследующем:</w:t>
      </w:r>
    </w:p>
    <w:p w14:paraId="7343A85B" w14:textId="77777777" w:rsidR="0079496D" w:rsidRPr="001E49D2" w:rsidRDefault="0079496D" w:rsidP="0079496D">
      <w:pPr>
        <w:pStyle w:val="a4"/>
        <w:rPr>
          <w:sz w:val="20"/>
        </w:rPr>
      </w:pPr>
    </w:p>
    <w:p w14:paraId="059E8E7E" w14:textId="77777777" w:rsidR="0079496D" w:rsidRPr="001E49D2" w:rsidRDefault="0079496D" w:rsidP="0079496D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Термины и определения</w:t>
      </w:r>
    </w:p>
    <w:p w14:paraId="2ECD2CC0" w14:textId="37A3440B" w:rsidR="0079496D" w:rsidRPr="001E49D2" w:rsidRDefault="0079496D" w:rsidP="00BA71E5">
      <w:pPr>
        <w:pStyle w:val="aa"/>
        <w:numPr>
          <w:ilvl w:val="0"/>
          <w:numId w:val="17"/>
        </w:numPr>
        <w:ind w:left="709" w:hanging="709"/>
        <w:jc w:val="both"/>
        <w:rPr>
          <w:rFonts w:eastAsia="Calibri"/>
          <w:bCs/>
          <w:lang w:eastAsia="en-US"/>
        </w:rPr>
      </w:pPr>
      <w:r w:rsidRPr="001E49D2">
        <w:rPr>
          <w:rFonts w:eastAsia="Calibri"/>
          <w:b/>
          <w:bCs/>
          <w:lang w:eastAsia="en-US"/>
        </w:rPr>
        <w:t>Т</w:t>
      </w:r>
      <w:r w:rsidR="00463BFD" w:rsidRPr="001E49D2">
        <w:rPr>
          <w:rFonts w:eastAsia="Calibri"/>
          <w:b/>
          <w:bCs/>
          <w:lang w:eastAsia="en-US"/>
        </w:rPr>
        <w:t>Д</w:t>
      </w:r>
      <w:r w:rsidRPr="001E49D2">
        <w:rPr>
          <w:rFonts w:eastAsia="Calibri"/>
          <w:b/>
          <w:bCs/>
          <w:lang w:eastAsia="en-US"/>
        </w:rPr>
        <w:t xml:space="preserve">Ц «Парк </w:t>
      </w:r>
      <w:r w:rsidR="00463BFD" w:rsidRPr="001E49D2">
        <w:rPr>
          <w:rFonts w:eastAsia="Calibri"/>
          <w:b/>
          <w:bCs/>
          <w:lang w:eastAsia="en-US"/>
        </w:rPr>
        <w:t>Авеню</w:t>
      </w:r>
      <w:r w:rsidRPr="001E49D2">
        <w:rPr>
          <w:rFonts w:eastAsia="Calibri"/>
          <w:b/>
          <w:bCs/>
          <w:lang w:eastAsia="en-US"/>
        </w:rPr>
        <w:t>» или Здание или Здание Т</w:t>
      </w:r>
      <w:r w:rsidR="00463BFD" w:rsidRPr="001E49D2">
        <w:rPr>
          <w:rFonts w:eastAsia="Calibri"/>
          <w:b/>
          <w:bCs/>
          <w:lang w:eastAsia="en-US"/>
        </w:rPr>
        <w:t>Д</w:t>
      </w:r>
      <w:r w:rsidRPr="001E49D2">
        <w:rPr>
          <w:rFonts w:eastAsia="Calibri"/>
          <w:b/>
          <w:bCs/>
          <w:lang w:eastAsia="en-US"/>
        </w:rPr>
        <w:t xml:space="preserve">Ц </w:t>
      </w:r>
      <w:r w:rsidRPr="001E49D2">
        <w:rPr>
          <w:rFonts w:eastAsia="Calibri"/>
          <w:lang w:eastAsia="en-US"/>
        </w:rPr>
        <w:t>– здание торгово-</w:t>
      </w:r>
      <w:r w:rsidR="0065552A" w:rsidRPr="001E49D2">
        <w:rPr>
          <w:rFonts w:eastAsia="Calibri"/>
          <w:lang w:eastAsia="en-US"/>
        </w:rPr>
        <w:t>делового</w:t>
      </w:r>
      <w:r w:rsidRPr="001E49D2">
        <w:rPr>
          <w:rFonts w:eastAsia="Calibri"/>
          <w:lang w:eastAsia="en-US"/>
        </w:rPr>
        <w:t xml:space="preserve"> центра «Парк </w:t>
      </w:r>
      <w:r w:rsidR="00463BFD" w:rsidRPr="001E49D2">
        <w:rPr>
          <w:rFonts w:eastAsia="Calibri"/>
          <w:lang w:eastAsia="en-US"/>
        </w:rPr>
        <w:t>Авеню</w:t>
      </w:r>
      <w:r w:rsidRPr="001E49D2">
        <w:rPr>
          <w:rFonts w:eastAsia="Calibri"/>
          <w:lang w:eastAsia="en-US"/>
        </w:rPr>
        <w:t xml:space="preserve">», расположенное по адресу: </w:t>
      </w:r>
      <w:r w:rsidRPr="001E49D2">
        <w:rPr>
          <w:rFonts w:eastAsia="Calibri"/>
          <w:bCs/>
          <w:lang w:eastAsia="en-US"/>
        </w:rPr>
        <w:t>Московская обл., г. Красногорск, ул. Дачная, д. 11 А.</w:t>
      </w:r>
      <w:r w:rsidRPr="001E49D2">
        <w:t xml:space="preserve"> Здание введено в эксплуатацию на основании Разрешения на ввод в эксплуатацию № </w:t>
      </w:r>
      <w:r w:rsidRPr="001E49D2">
        <w:rPr>
          <w:lang w:val="en-US"/>
        </w:rPr>
        <w:t>RU</w:t>
      </w:r>
      <w:r w:rsidRPr="001E49D2">
        <w:t xml:space="preserve"> 50505102-237 от 29.03.2013 г. Общая площадь Здания Т</w:t>
      </w:r>
      <w:r w:rsidR="00463BFD" w:rsidRPr="001E49D2">
        <w:t>Д</w:t>
      </w:r>
      <w:r w:rsidRPr="001E49D2">
        <w:t xml:space="preserve">Ц составляет 22 292,2 </w:t>
      </w:r>
      <w:proofErr w:type="spellStart"/>
      <w:r w:rsidRPr="001E49D2">
        <w:t>кв.м</w:t>
      </w:r>
      <w:proofErr w:type="spellEnd"/>
      <w:r w:rsidRPr="001E49D2">
        <w:t xml:space="preserve">. </w:t>
      </w:r>
    </w:p>
    <w:p w14:paraId="103A8557" w14:textId="0CD4DF31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bCs/>
          <w:lang w:eastAsia="en-US"/>
        </w:rPr>
      </w:pPr>
      <w:r w:rsidRPr="001E49D2">
        <w:rPr>
          <w:rFonts w:eastAsia="Calibri"/>
          <w:b/>
          <w:bCs/>
          <w:lang w:eastAsia="en-US"/>
        </w:rPr>
        <w:t>Земельный участок</w:t>
      </w:r>
      <w:r w:rsidRPr="001E49D2">
        <w:rPr>
          <w:rFonts w:eastAsia="Calibri"/>
          <w:bCs/>
          <w:lang w:eastAsia="en-US"/>
        </w:rPr>
        <w:t xml:space="preserve"> – в совокупности земельные участки, на которых расположено Здание Т</w:t>
      </w:r>
      <w:r w:rsidR="00463BFD" w:rsidRPr="001E49D2">
        <w:rPr>
          <w:rFonts w:eastAsia="Calibri"/>
          <w:bCs/>
          <w:lang w:eastAsia="en-US"/>
        </w:rPr>
        <w:t>Д</w:t>
      </w:r>
      <w:r w:rsidRPr="001E49D2">
        <w:rPr>
          <w:rFonts w:eastAsia="Calibri"/>
          <w:bCs/>
          <w:lang w:eastAsia="en-US"/>
        </w:rPr>
        <w:t xml:space="preserve">Ц, а именно: земельный участок с кадастровым номером </w:t>
      </w:r>
      <w:r w:rsidRPr="001E49D2">
        <w:t>50:11:0010214:0010</w:t>
      </w:r>
      <w:r w:rsidRPr="001E49D2">
        <w:rPr>
          <w:rFonts w:eastAsia="Calibri"/>
          <w:bCs/>
          <w:lang w:eastAsia="en-US"/>
        </w:rPr>
        <w:t xml:space="preserve">, площадью 1 700 </w:t>
      </w:r>
      <w:proofErr w:type="spellStart"/>
      <w:r w:rsidRPr="001E49D2">
        <w:rPr>
          <w:rFonts w:eastAsia="Calibri"/>
          <w:bCs/>
          <w:lang w:eastAsia="en-US"/>
        </w:rPr>
        <w:t>кв.м</w:t>
      </w:r>
      <w:proofErr w:type="spellEnd"/>
      <w:r w:rsidRPr="001E49D2">
        <w:rPr>
          <w:rFonts w:eastAsia="Calibri"/>
          <w:bCs/>
          <w:lang w:eastAsia="en-US"/>
        </w:rPr>
        <w:t xml:space="preserve">. и земельный участок с кадастровым номером </w:t>
      </w:r>
      <w:r w:rsidRPr="001E49D2">
        <w:t xml:space="preserve">50:11:0010214:0012 </w:t>
      </w:r>
      <w:proofErr w:type="spellStart"/>
      <w:r w:rsidRPr="001E49D2">
        <w:t>кв.м</w:t>
      </w:r>
      <w:proofErr w:type="spellEnd"/>
      <w:r w:rsidRPr="001E49D2">
        <w:t xml:space="preserve">., площадью 4 170 </w:t>
      </w:r>
      <w:proofErr w:type="spellStart"/>
      <w:r w:rsidRPr="001E49D2">
        <w:t>кв.м</w:t>
      </w:r>
      <w:proofErr w:type="spellEnd"/>
      <w:r w:rsidRPr="001E49D2">
        <w:t>.</w:t>
      </w:r>
    </w:p>
    <w:p w14:paraId="301A07F0" w14:textId="4B9F1C67" w:rsidR="003D4CE2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b/>
          <w:bCs/>
          <w:lang w:eastAsia="en-US"/>
        </w:rPr>
      </w:pPr>
      <w:r w:rsidRPr="001E49D2">
        <w:rPr>
          <w:b/>
        </w:rPr>
        <w:t>Помещени</w:t>
      </w:r>
      <w:r w:rsidR="00283B9C" w:rsidRPr="001E49D2">
        <w:rPr>
          <w:b/>
        </w:rPr>
        <w:t>я</w:t>
      </w:r>
      <w:r w:rsidRPr="001E49D2">
        <w:rPr>
          <w:b/>
        </w:rPr>
        <w:t xml:space="preserve"> Заказчика </w:t>
      </w:r>
      <w:r w:rsidRPr="001E49D2">
        <w:t>- нежил</w:t>
      </w:r>
      <w:r w:rsidR="00283B9C" w:rsidRPr="001E49D2">
        <w:t>ы</w:t>
      </w:r>
      <w:r w:rsidRPr="001E49D2">
        <w:t>е помещени</w:t>
      </w:r>
      <w:r w:rsidR="00283B9C" w:rsidRPr="001E49D2">
        <w:t xml:space="preserve">я, принадлежащие Заказчику на праве собственности. Полный перечень Помещений Заказчика приведен в Приложении </w:t>
      </w:r>
      <w:r w:rsidRPr="001E49D2">
        <w:t xml:space="preserve">№ </w:t>
      </w:r>
      <w:r w:rsidR="00463792" w:rsidRPr="001E49D2">
        <w:t>1</w:t>
      </w:r>
      <w:r w:rsidR="00283B9C" w:rsidRPr="001E49D2">
        <w:t xml:space="preserve">, которое может быть изменено в случаях </w:t>
      </w:r>
      <w:r w:rsidR="003D4CE2" w:rsidRPr="001E49D2">
        <w:t>замены</w:t>
      </w:r>
      <w:r w:rsidR="00283B9C" w:rsidRPr="001E49D2">
        <w:t xml:space="preserve"> </w:t>
      </w:r>
      <w:r w:rsidR="003D4CE2" w:rsidRPr="001E49D2">
        <w:t>кого</w:t>
      </w:r>
      <w:r w:rsidR="00283B9C" w:rsidRPr="001E49D2">
        <w:t>-либо из Заказчиков</w:t>
      </w:r>
      <w:r w:rsidR="003D4CE2" w:rsidRPr="001E49D2">
        <w:t>, увеличения/уменьшения площади Помещения Заказчика и иное, путем подписания Представителем общего собрания собственников Т</w:t>
      </w:r>
      <w:r w:rsidR="00463BFD" w:rsidRPr="001E49D2">
        <w:t>Д</w:t>
      </w:r>
      <w:r w:rsidR="003D4CE2" w:rsidRPr="001E49D2">
        <w:t xml:space="preserve">Ц «Парк </w:t>
      </w:r>
      <w:r w:rsidR="00463BFD" w:rsidRPr="001E49D2">
        <w:t>Авеню</w:t>
      </w:r>
      <w:r w:rsidR="003D4CE2" w:rsidRPr="001E49D2">
        <w:t>» дополнительного соглашения с Исполнителем.</w:t>
      </w:r>
    </w:p>
    <w:p w14:paraId="71AF57E7" w14:textId="02DF678D" w:rsidR="00032A12" w:rsidRPr="001E49D2" w:rsidRDefault="0079496D" w:rsidP="00032A12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Места общего пользования</w:t>
      </w:r>
      <w:r w:rsidRPr="001E49D2">
        <w:rPr>
          <w:rFonts w:eastAsia="Calibri"/>
          <w:lang w:eastAsia="en-US"/>
        </w:rPr>
        <w:t xml:space="preserve"> – означают лифты, лестницы, переходы, проходы, лифтовые холлы, входная группа, санитарные зоны (помещения в которых расположены унитазы, писсуары, раковины), технические помещения (помещения технического назначения и иные помещения, необходимые для надлежащей эксплуатации Здания Т</w:t>
      </w:r>
      <w:r w:rsidR="00463BFD" w:rsidRPr="001E49D2">
        <w:rPr>
          <w:rFonts w:eastAsia="Calibri"/>
          <w:lang w:eastAsia="en-US"/>
        </w:rPr>
        <w:t>Д</w:t>
      </w:r>
      <w:r w:rsidRPr="001E49D2">
        <w:rPr>
          <w:rFonts w:eastAsia="Calibri"/>
          <w:lang w:eastAsia="en-US"/>
        </w:rPr>
        <w:t xml:space="preserve">Ц в целом, в том числе помещения связи, </w:t>
      </w:r>
      <w:proofErr w:type="spellStart"/>
      <w:r w:rsidRPr="001E49D2">
        <w:rPr>
          <w:rFonts w:eastAsia="Calibri"/>
          <w:lang w:eastAsia="en-US"/>
        </w:rPr>
        <w:t>электрощитовые</w:t>
      </w:r>
      <w:proofErr w:type="spellEnd"/>
      <w:r w:rsidRPr="001E49D2">
        <w:rPr>
          <w:rFonts w:eastAsia="Calibri"/>
          <w:lang w:eastAsia="en-US"/>
        </w:rPr>
        <w:t xml:space="preserve">, </w:t>
      </w:r>
      <w:proofErr w:type="spellStart"/>
      <w:r w:rsidRPr="001E49D2">
        <w:rPr>
          <w:rFonts w:eastAsia="Calibri"/>
          <w:lang w:eastAsia="en-US"/>
        </w:rPr>
        <w:t>венткамеры</w:t>
      </w:r>
      <w:proofErr w:type="spellEnd"/>
      <w:r w:rsidRPr="001E49D2">
        <w:rPr>
          <w:rFonts w:eastAsia="Calibri"/>
          <w:lang w:eastAsia="en-US"/>
        </w:rPr>
        <w:t xml:space="preserve">, машинные отделения и т.д., а также технические, пожарные и эвакуационные коридоры), общей площадью </w:t>
      </w:r>
      <w:r w:rsidR="00722A1D">
        <w:rPr>
          <w:rFonts w:eastAsia="Calibri"/>
          <w:lang w:eastAsia="en-US"/>
        </w:rPr>
        <w:t>6 931,3</w:t>
      </w:r>
      <w:r w:rsidRPr="001E49D2">
        <w:rPr>
          <w:rFonts w:eastAsia="Calibri"/>
          <w:lang w:eastAsia="en-US"/>
        </w:rPr>
        <w:t xml:space="preserve"> </w:t>
      </w:r>
      <w:proofErr w:type="spellStart"/>
      <w:r w:rsidRPr="001E49D2">
        <w:rPr>
          <w:rFonts w:eastAsia="Calibri"/>
          <w:lang w:eastAsia="en-US"/>
        </w:rPr>
        <w:t>кв.м</w:t>
      </w:r>
      <w:proofErr w:type="spellEnd"/>
      <w:r w:rsidRPr="001E49D2">
        <w:rPr>
          <w:rFonts w:eastAsia="Calibri"/>
          <w:lang w:eastAsia="en-US"/>
        </w:rPr>
        <w:t>.</w:t>
      </w:r>
    </w:p>
    <w:p w14:paraId="6ECC3153" w14:textId="7F3D5DF9" w:rsidR="0079496D" w:rsidRPr="001E49D2" w:rsidRDefault="0079496D" w:rsidP="001E523F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Помещения Т</w:t>
      </w:r>
      <w:r w:rsidR="00463BFD" w:rsidRPr="001E49D2">
        <w:rPr>
          <w:rFonts w:eastAsia="Calibri"/>
          <w:b/>
          <w:bCs/>
          <w:lang w:eastAsia="en-US"/>
        </w:rPr>
        <w:t>Д</w:t>
      </w:r>
      <w:r w:rsidRPr="001E49D2">
        <w:rPr>
          <w:rFonts w:eastAsia="Calibri"/>
          <w:b/>
          <w:bCs/>
          <w:lang w:eastAsia="en-US"/>
        </w:rPr>
        <w:t xml:space="preserve">Ц «Парк </w:t>
      </w:r>
      <w:r w:rsidR="00463BFD" w:rsidRPr="001E49D2">
        <w:rPr>
          <w:rFonts w:eastAsia="Calibri"/>
          <w:b/>
          <w:bCs/>
          <w:lang w:eastAsia="en-US"/>
        </w:rPr>
        <w:t>Авеню</w:t>
      </w:r>
      <w:r w:rsidRPr="001E49D2">
        <w:rPr>
          <w:rFonts w:eastAsia="Calibri"/>
          <w:b/>
          <w:bCs/>
          <w:lang w:eastAsia="en-US"/>
        </w:rPr>
        <w:t xml:space="preserve">» </w:t>
      </w:r>
      <w:r w:rsidRPr="001E49D2">
        <w:rPr>
          <w:rFonts w:eastAsia="Calibri"/>
          <w:lang w:eastAsia="en-US"/>
        </w:rPr>
        <w:t>– совокупность всех помещений Здания Т</w:t>
      </w:r>
      <w:r w:rsidR="00463BFD" w:rsidRPr="001E49D2">
        <w:rPr>
          <w:rFonts w:eastAsia="Calibri"/>
          <w:lang w:eastAsia="en-US"/>
        </w:rPr>
        <w:t>Д</w:t>
      </w:r>
      <w:r w:rsidRPr="001E49D2">
        <w:rPr>
          <w:rFonts w:eastAsia="Calibri"/>
          <w:lang w:eastAsia="en-US"/>
        </w:rPr>
        <w:t xml:space="preserve">Ц «Парк </w:t>
      </w:r>
      <w:r w:rsidR="00463BFD" w:rsidRPr="001E49D2">
        <w:rPr>
          <w:rFonts w:eastAsia="Calibri"/>
          <w:lang w:eastAsia="en-US"/>
        </w:rPr>
        <w:t>Авеню</w:t>
      </w:r>
      <w:r w:rsidRPr="001E49D2">
        <w:rPr>
          <w:rFonts w:eastAsia="Calibri"/>
          <w:lang w:eastAsia="en-US"/>
        </w:rPr>
        <w:t xml:space="preserve">» общей площадью </w:t>
      </w:r>
      <w:r w:rsidR="00722A1D">
        <w:rPr>
          <w:rFonts w:eastAsia="Calibri"/>
          <w:lang w:eastAsia="en-US"/>
        </w:rPr>
        <w:t>15 360,9</w:t>
      </w:r>
      <w:r w:rsidRPr="001E49D2">
        <w:rPr>
          <w:rFonts w:eastAsia="Calibri"/>
          <w:lang w:eastAsia="en-US"/>
        </w:rPr>
        <w:t xml:space="preserve"> </w:t>
      </w:r>
      <w:proofErr w:type="spellStart"/>
      <w:r w:rsidRPr="001E49D2">
        <w:rPr>
          <w:rFonts w:eastAsia="Calibri"/>
          <w:lang w:eastAsia="en-US"/>
        </w:rPr>
        <w:t>кв.м</w:t>
      </w:r>
      <w:proofErr w:type="spellEnd"/>
      <w:r w:rsidRPr="001E49D2">
        <w:rPr>
          <w:rFonts w:eastAsia="Calibri"/>
          <w:lang w:eastAsia="en-US"/>
        </w:rPr>
        <w:t xml:space="preserve">., за исключением помещений относящихся в соответствии с настоящим Договором к Местам общего пользования. </w:t>
      </w:r>
    </w:p>
    <w:p w14:paraId="2A8D3976" w14:textId="73FF3AEA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Прилегающая территория</w:t>
      </w:r>
      <w:r w:rsidRPr="001E49D2">
        <w:rPr>
          <w:rFonts w:eastAsia="Calibri"/>
          <w:lang w:eastAsia="en-US"/>
        </w:rPr>
        <w:t xml:space="preserve"> – часть Земельного участка, на котором расположено Здание Т</w:t>
      </w:r>
      <w:r w:rsidR="00463BFD" w:rsidRPr="001E49D2">
        <w:rPr>
          <w:rFonts w:eastAsia="Calibri"/>
          <w:lang w:eastAsia="en-US"/>
        </w:rPr>
        <w:t>Д</w:t>
      </w:r>
      <w:r w:rsidRPr="001E49D2">
        <w:rPr>
          <w:rFonts w:eastAsia="Calibri"/>
          <w:lang w:eastAsia="en-US"/>
        </w:rPr>
        <w:t xml:space="preserve">Ц (в том числе тротуары, газоны, некапитальные сооружения и конструкции, не являющиеся частью Здания (клумбы, декоративные ограды и т.п.) искусственные дорожки и площадки, декоративная или дорожная разметка дорожек и площадок, бордюры, люки колодцев, сливные решетки, надземные выводы подземных коммуникаций и т.п.), а также ограждение указанного земельного участка, включая имеющиеся системы прохода и проезда за пределы ограждения, предназначенные для эксплуатации Объекта недвижимости в целом. </w:t>
      </w:r>
    </w:p>
    <w:p w14:paraId="06E22489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Инженерные сети</w:t>
      </w:r>
      <w:r w:rsidRPr="001E49D2">
        <w:rPr>
          <w:rFonts w:eastAsia="Calibri"/>
          <w:b/>
          <w:bCs/>
          <w:i/>
          <w:iCs/>
          <w:lang w:eastAsia="en-US"/>
        </w:rPr>
        <w:t xml:space="preserve"> </w:t>
      </w:r>
      <w:r w:rsidRPr="001E49D2">
        <w:rPr>
          <w:rFonts w:eastAsia="Calibri"/>
          <w:lang w:eastAsia="en-US"/>
        </w:rPr>
        <w:t>- любые проводящие коммуникации, находящиеся в пользовании Заказчика, необходимые для пропуска и передачи грунтовых вод, воды, пара, газа, электричества, воздуха, мусора, дыма, солнечного света или чего-либо другого в/из Здания и на Прилегающую территорию.</w:t>
      </w:r>
    </w:p>
    <w:p w14:paraId="2CA045E1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Оборудование</w:t>
      </w:r>
      <w:r w:rsidRPr="001E49D2">
        <w:rPr>
          <w:rFonts w:eastAsia="Calibri"/>
          <w:lang w:eastAsia="en-US"/>
        </w:rPr>
        <w:t xml:space="preserve"> – приборы, механизмы, устройства и другие предметы, установленные в Здании, находящиеся у Заказчика в собственности и/или на ином праве, допускающем пользование этими предметами, и предназначенные для того, чтобы обеспечить надлежащее использование Здания в соответствии с его целевым назначением.</w:t>
      </w:r>
    </w:p>
    <w:p w14:paraId="1BA5A5BA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bCs/>
          <w:lang w:eastAsia="en-US"/>
        </w:rPr>
      </w:pPr>
      <w:r w:rsidRPr="001E49D2">
        <w:rPr>
          <w:rFonts w:eastAsia="Calibri"/>
          <w:b/>
          <w:bCs/>
          <w:lang w:eastAsia="en-US"/>
        </w:rPr>
        <w:t>Слаботочные системы</w:t>
      </w:r>
      <w:r w:rsidRPr="001E49D2">
        <w:rPr>
          <w:rFonts w:eastAsia="Calibri"/>
          <w:bCs/>
          <w:lang w:eastAsia="en-US"/>
        </w:rPr>
        <w:t xml:space="preserve"> – находящиеся в Здании и на Прилегающей территории, системы: видеонаблюдения, контроля доступа, пожарной и охранной сигнализации, подсчета посетителей, голосового оповещения, предоставления доступа в сеть интернет (в </w:t>
      </w:r>
      <w:proofErr w:type="spellStart"/>
      <w:r w:rsidRPr="001E49D2">
        <w:rPr>
          <w:rFonts w:eastAsia="Calibri"/>
          <w:bCs/>
          <w:lang w:eastAsia="en-US"/>
        </w:rPr>
        <w:t>т.ч</w:t>
      </w:r>
      <w:proofErr w:type="spellEnd"/>
      <w:r w:rsidRPr="001E49D2">
        <w:rPr>
          <w:rFonts w:eastAsia="Calibri"/>
          <w:bCs/>
          <w:lang w:eastAsia="en-US"/>
        </w:rPr>
        <w:t xml:space="preserve">. с использованием </w:t>
      </w:r>
      <w:r w:rsidRPr="001E49D2">
        <w:rPr>
          <w:rFonts w:eastAsia="Calibri"/>
          <w:bCs/>
          <w:lang w:eastAsia="en-US"/>
        </w:rPr>
        <w:lastRenderedPageBreak/>
        <w:t>радиосвязи), коммутации инженерных систем, а также иные системы, предназначенные для передачи с помощью электрического тока аналоговых или цифровых сигналов.</w:t>
      </w:r>
    </w:p>
    <w:p w14:paraId="3CD39402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Инженерные системы</w:t>
      </w:r>
      <w:r w:rsidRPr="001E49D2">
        <w:rPr>
          <w:rFonts w:eastAsia="Calibri"/>
          <w:lang w:eastAsia="en-US"/>
        </w:rPr>
        <w:t xml:space="preserve"> – находящиеся в Здании и на Прилегающей территории инженерное оборудование и техника, подъемно-транспортное оборудование, Слаботочные системы, а также Инженерные сети, обеспечивающие подачу водо- и энергоресурсов, </w:t>
      </w:r>
      <w:proofErr w:type="spellStart"/>
      <w:r w:rsidRPr="001E49D2">
        <w:rPr>
          <w:rFonts w:eastAsia="Calibri"/>
          <w:lang w:eastAsia="en-US"/>
        </w:rPr>
        <w:t>мусороудаление</w:t>
      </w:r>
      <w:proofErr w:type="spellEnd"/>
      <w:r w:rsidRPr="001E49D2">
        <w:rPr>
          <w:rFonts w:eastAsia="Calibri"/>
          <w:lang w:eastAsia="en-US"/>
        </w:rPr>
        <w:t>, противопожарную безопасность, вентиляцию, кондиционирование, необходимые для нормального функционирования, до точки их подключения к городским инженерным сетям в соответствии с актами разграничения балансовой принадлежности.</w:t>
      </w:r>
    </w:p>
    <w:p w14:paraId="1BE1D67D" w14:textId="77777777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Необходимые разрешения</w:t>
      </w:r>
      <w:r w:rsidRPr="001E49D2">
        <w:rPr>
          <w:rFonts w:eastAsia="Calibri"/>
          <w:lang w:eastAsia="en-US"/>
        </w:rPr>
        <w:t xml:space="preserve"> </w:t>
      </w:r>
      <w:r w:rsidRPr="001E49D2">
        <w:rPr>
          <w:rFonts w:eastAsia="Calibri"/>
          <w:b/>
          <w:lang w:eastAsia="en-US"/>
        </w:rPr>
        <w:t>-</w:t>
      </w:r>
      <w:r w:rsidRPr="001E49D2">
        <w:rPr>
          <w:rFonts w:eastAsia="Calibri"/>
          <w:lang w:eastAsia="en-US"/>
        </w:rPr>
        <w:t xml:space="preserve"> означают лицензии, патенты, постановления органов власти всех уровней, административно-распорядительные и контрольно-разрешительные акты, такие как: разрешения, утверждения и согласования, выданные или изданные в соответствии с требованиями действующего законодательства РФ, включая действующие строительные, противопожарные и санитарные нормы и правила, делающие ту или иную деятельность правомерной.</w:t>
      </w:r>
    </w:p>
    <w:p w14:paraId="41EE3102" w14:textId="2BCF90CA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bCs/>
          <w:lang w:eastAsia="en-US"/>
        </w:rPr>
        <w:t>Нормативное предписание</w:t>
      </w:r>
      <w:r w:rsidRPr="001E49D2">
        <w:rPr>
          <w:rFonts w:eastAsia="Calibri"/>
          <w:lang w:eastAsia="en-US"/>
        </w:rPr>
        <w:t xml:space="preserve"> </w:t>
      </w:r>
      <w:r w:rsidRPr="001E49D2">
        <w:rPr>
          <w:rFonts w:eastAsia="Calibri"/>
          <w:b/>
          <w:lang w:eastAsia="en-US"/>
        </w:rPr>
        <w:t>-</w:t>
      </w:r>
      <w:r w:rsidRPr="001E49D2">
        <w:rPr>
          <w:rFonts w:eastAsia="Calibri"/>
          <w:lang w:eastAsia="en-US"/>
        </w:rPr>
        <w:t xml:space="preserve"> означает любое обязательство или рекомендацию, вытекающую из требований законодательства, строительных норм и правил или распоряжений административных органов или государственных </w:t>
      </w:r>
      <w:r w:rsidR="00463BFD" w:rsidRPr="001E49D2">
        <w:rPr>
          <w:rFonts w:eastAsia="Calibri"/>
          <w:lang w:eastAsia="en-US"/>
        </w:rPr>
        <w:t>стандартов,</w:t>
      </w:r>
      <w:r w:rsidRPr="001E49D2">
        <w:rPr>
          <w:rFonts w:eastAsia="Calibri"/>
          <w:lang w:eastAsia="en-US"/>
        </w:rPr>
        <w:t xml:space="preserve"> или предписаний, правил, инструкций и регламентов поставщиков, изготовителей или исполнителей, относящиеся к Зданию или его использованию и эксплуатации, включая, без ограничения, обязательства, налагаемые условиями любых необходимых разрешений и требований.</w:t>
      </w:r>
    </w:p>
    <w:p w14:paraId="69DAEB06" w14:textId="73CFAD4F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lang w:eastAsia="en-US"/>
        </w:rPr>
        <w:t>Аварийные работы</w:t>
      </w:r>
      <w:r w:rsidRPr="001E49D2">
        <w:rPr>
          <w:rFonts w:eastAsia="Calibri"/>
          <w:lang w:eastAsia="en-US"/>
        </w:rPr>
        <w:t xml:space="preserve"> – мероприятия, направленные на незамедлительное устранение аварии, локализацию последствий аварии, восстановление работоспособности Инженерных систем, а также несущих и самонесущих конструкций Здания </w:t>
      </w:r>
      <w:r w:rsidR="00463BFD" w:rsidRPr="001E49D2">
        <w:rPr>
          <w:rFonts w:eastAsia="Calibri"/>
          <w:lang w:eastAsia="en-US"/>
        </w:rPr>
        <w:t>ТДЦ</w:t>
      </w:r>
      <w:r w:rsidRPr="001E49D2">
        <w:rPr>
          <w:rFonts w:eastAsia="Calibri"/>
          <w:lang w:eastAsia="en-US"/>
        </w:rPr>
        <w:t>.</w:t>
      </w:r>
    </w:p>
    <w:p w14:paraId="0E772218" w14:textId="728DF308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rFonts w:eastAsia="Calibri"/>
          <w:b/>
          <w:lang w:eastAsia="en-US"/>
        </w:rPr>
        <w:t>Контраварийные работы</w:t>
      </w:r>
      <w:r w:rsidRPr="001E49D2">
        <w:rPr>
          <w:rFonts w:eastAsia="Calibri"/>
          <w:lang w:eastAsia="en-US"/>
        </w:rPr>
        <w:t xml:space="preserve"> – мероприятия, необходимые к незамедлительному выполнению для предотвращения аварий Инженерных систем, а также несущих и самонесущих конструкций Здания </w:t>
      </w:r>
      <w:r w:rsidR="00463BFD" w:rsidRPr="001E49D2">
        <w:rPr>
          <w:rFonts w:eastAsia="Calibri"/>
          <w:lang w:eastAsia="en-US"/>
        </w:rPr>
        <w:t>ТДЦ</w:t>
      </w:r>
      <w:r w:rsidRPr="001E49D2">
        <w:rPr>
          <w:rFonts w:eastAsia="Calibri"/>
          <w:lang w:eastAsia="en-US"/>
        </w:rPr>
        <w:t>.</w:t>
      </w:r>
    </w:p>
    <w:p w14:paraId="0B63AF30" w14:textId="6D9D3D61" w:rsidR="0079496D" w:rsidRPr="001E49D2" w:rsidRDefault="0079496D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b/>
        </w:rPr>
        <w:t>Услуги</w:t>
      </w:r>
      <w:r w:rsidR="00147553" w:rsidRPr="001E49D2">
        <w:rPr>
          <w:b/>
        </w:rPr>
        <w:t xml:space="preserve"> по эксплуатации</w:t>
      </w:r>
      <w:r w:rsidRPr="001E49D2">
        <w:t xml:space="preserve"> - действия Исполнителя, выраженные в оказании услуг по эксплуатации общего имущества собственников Здания </w:t>
      </w:r>
      <w:r w:rsidR="00463BFD" w:rsidRPr="001E49D2">
        <w:t>ТДЦ</w:t>
      </w:r>
      <w:r w:rsidRPr="001E49D2">
        <w:t xml:space="preserve">, заключения договоров с </w:t>
      </w:r>
      <w:proofErr w:type="spellStart"/>
      <w:r w:rsidRPr="001E49D2">
        <w:t>ресурсоснабжающими</w:t>
      </w:r>
      <w:proofErr w:type="spellEnd"/>
      <w:r w:rsidRPr="001E49D2">
        <w:t xml:space="preserve"> организациями для предоставления коммунальных услуг в помещениях собственников и общем имуществе собственников, а также выраженные в заключении от имени и в интересах собственников договоров аренды земельных участков, занимаемых Зданием </w:t>
      </w:r>
      <w:r w:rsidR="00463BFD" w:rsidRPr="001E49D2">
        <w:t>ТДЦ</w:t>
      </w:r>
      <w:r w:rsidRPr="001E49D2">
        <w:t xml:space="preserve"> и выполнении иных обязательств, предусмотренных Договором.</w:t>
      </w:r>
    </w:p>
    <w:p w14:paraId="0A448E52" w14:textId="79482E23" w:rsidR="0079496D" w:rsidRPr="001E49D2" w:rsidRDefault="00BA71E5" w:rsidP="00BA71E5">
      <w:pPr>
        <w:pStyle w:val="aa"/>
        <w:numPr>
          <w:ilvl w:val="0"/>
          <w:numId w:val="17"/>
        </w:numPr>
        <w:ind w:hanging="709"/>
        <w:jc w:val="both"/>
        <w:rPr>
          <w:rFonts w:eastAsia="Calibri"/>
          <w:lang w:eastAsia="en-US"/>
        </w:rPr>
      </w:pPr>
      <w:r w:rsidRPr="001E49D2">
        <w:rPr>
          <w:b/>
        </w:rPr>
        <w:t>У</w:t>
      </w:r>
      <w:r w:rsidR="00147553" w:rsidRPr="001E49D2">
        <w:rPr>
          <w:b/>
        </w:rPr>
        <w:t>слуги по управлению</w:t>
      </w:r>
      <w:r w:rsidR="0079496D" w:rsidRPr="001E49D2">
        <w:rPr>
          <w:b/>
        </w:rPr>
        <w:t xml:space="preserve"> </w:t>
      </w:r>
      <w:r w:rsidR="0079496D" w:rsidRPr="001E49D2">
        <w:rPr>
          <w:rFonts w:eastAsia="Calibri"/>
          <w:lang w:eastAsia="en-US"/>
        </w:rPr>
        <w:t xml:space="preserve">– </w:t>
      </w:r>
      <w:r w:rsidR="00147553" w:rsidRPr="001E49D2">
        <w:rPr>
          <w:rFonts w:eastAsia="Calibri"/>
          <w:lang w:eastAsia="en-US"/>
        </w:rPr>
        <w:t xml:space="preserve">действия </w:t>
      </w:r>
      <w:r w:rsidR="0079496D" w:rsidRPr="001E49D2">
        <w:rPr>
          <w:rFonts w:eastAsia="Calibri"/>
          <w:lang w:eastAsia="en-US"/>
        </w:rPr>
        <w:t>Исполнителя</w:t>
      </w:r>
      <w:r w:rsidR="00147553" w:rsidRPr="001E49D2">
        <w:rPr>
          <w:rFonts w:eastAsia="Calibri"/>
          <w:lang w:eastAsia="en-US"/>
        </w:rPr>
        <w:t>, направленные</w:t>
      </w:r>
      <w:r w:rsidR="0079496D" w:rsidRPr="001E49D2">
        <w:rPr>
          <w:rFonts w:eastAsia="Calibri"/>
          <w:lang w:eastAsia="en-US"/>
        </w:rPr>
        <w:t xml:space="preserve"> на содержание штата сотрудников</w:t>
      </w:r>
      <w:r w:rsidR="00147553" w:rsidRPr="001E49D2">
        <w:rPr>
          <w:rFonts w:eastAsia="Calibri"/>
          <w:lang w:eastAsia="en-US"/>
        </w:rPr>
        <w:t>,</w:t>
      </w:r>
      <w:r w:rsidR="0079496D" w:rsidRPr="001E49D2">
        <w:rPr>
          <w:rFonts w:eastAsia="Calibri"/>
          <w:lang w:eastAsia="en-US"/>
        </w:rPr>
        <w:t xml:space="preserve"> отвечающих за эксплуа</w:t>
      </w:r>
      <w:r w:rsidRPr="001E49D2">
        <w:rPr>
          <w:rFonts w:eastAsia="Calibri"/>
          <w:lang w:eastAsia="en-US"/>
        </w:rPr>
        <w:t xml:space="preserve">тацию и управление Здания </w:t>
      </w:r>
      <w:r w:rsidR="00463BFD" w:rsidRPr="001E49D2">
        <w:rPr>
          <w:rFonts w:eastAsia="Calibri"/>
          <w:lang w:eastAsia="en-US"/>
        </w:rPr>
        <w:t>ТДЦ</w:t>
      </w:r>
      <w:r w:rsidRPr="001E49D2">
        <w:rPr>
          <w:rFonts w:eastAsia="Calibri"/>
          <w:lang w:eastAsia="en-US"/>
        </w:rPr>
        <w:t xml:space="preserve">, </w:t>
      </w:r>
      <w:r w:rsidR="0079496D" w:rsidRPr="001E49D2">
        <w:rPr>
          <w:rFonts w:eastAsia="Calibri"/>
          <w:lang w:eastAsia="en-US"/>
        </w:rPr>
        <w:t xml:space="preserve">компенсация прямых и косвенных налогов за услуги по </w:t>
      </w:r>
      <w:r w:rsidR="0079496D" w:rsidRPr="001E49D2">
        <w:t>эксплуатации</w:t>
      </w:r>
      <w:r w:rsidR="0079496D" w:rsidRPr="001E49D2">
        <w:rPr>
          <w:rFonts w:eastAsia="Calibri"/>
          <w:lang w:eastAsia="en-US"/>
        </w:rPr>
        <w:t xml:space="preserve"> и другие накладные расходы исполнителя.</w:t>
      </w:r>
    </w:p>
    <w:p w14:paraId="611EF717" w14:textId="48E14814" w:rsidR="00463BFD" w:rsidRPr="001E49D2" w:rsidRDefault="00463BFD" w:rsidP="00463BFD">
      <w:pPr>
        <w:jc w:val="both"/>
        <w:rPr>
          <w:rFonts w:eastAsia="Calibri"/>
          <w:lang w:eastAsia="en-US"/>
        </w:rPr>
      </w:pPr>
    </w:p>
    <w:p w14:paraId="03149704" w14:textId="77777777" w:rsidR="0079496D" w:rsidRPr="001E49D2" w:rsidRDefault="0079496D" w:rsidP="0079496D">
      <w:pPr>
        <w:pStyle w:val="a3"/>
        <w:numPr>
          <w:ilvl w:val="0"/>
          <w:numId w:val="1"/>
        </w:numPr>
        <w:spacing w:before="120" w:after="60" w:line="360" w:lineRule="auto"/>
        <w:jc w:val="center"/>
        <w:outlineLvl w:val="1"/>
        <w:rPr>
          <w:b/>
          <w:sz w:val="20"/>
          <w:lang w:eastAsia="ja-JP"/>
        </w:rPr>
      </w:pPr>
      <w:r w:rsidRPr="001E49D2">
        <w:rPr>
          <w:b/>
          <w:sz w:val="20"/>
          <w:lang w:eastAsia="ja-JP"/>
        </w:rPr>
        <w:t>ПРЕДМЕТ ДОГОВОРА</w:t>
      </w:r>
    </w:p>
    <w:p w14:paraId="47F222E9" w14:textId="69D70783" w:rsidR="0064796F" w:rsidRPr="001E49D2" w:rsidRDefault="0079496D" w:rsidP="0064796F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Исполнитель обязуется в течение срока действия </w:t>
      </w:r>
      <w:r w:rsidR="00BA71E5" w:rsidRPr="001E49D2">
        <w:t>Договора</w:t>
      </w:r>
      <w:r w:rsidR="00147553" w:rsidRPr="001E49D2">
        <w:t xml:space="preserve"> оказывать У</w:t>
      </w:r>
      <w:r w:rsidRPr="001E49D2">
        <w:t xml:space="preserve">слуги по эксплуатации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</w:t>
      </w:r>
      <w:r w:rsidR="0064796F" w:rsidRPr="001E49D2">
        <w:t xml:space="preserve"> и Услуги по управлению </w:t>
      </w:r>
      <w:r w:rsidR="00463BFD" w:rsidRPr="001E49D2">
        <w:t>ТДЦ</w:t>
      </w:r>
      <w:r w:rsidR="0064796F" w:rsidRPr="001E49D2">
        <w:t xml:space="preserve"> «</w:t>
      </w:r>
      <w:r w:rsidR="00463BFD" w:rsidRPr="001E49D2">
        <w:t>Парк Авеню</w:t>
      </w:r>
      <w:r w:rsidR="0064796F" w:rsidRPr="001E49D2">
        <w:t>»,</w:t>
      </w:r>
      <w:r w:rsidRPr="001E49D2">
        <w:t xml:space="preserve"> в том числе путем заключения от своего имени в интересах и за счет Заказчиков </w:t>
      </w:r>
      <w:r w:rsidR="0064796F" w:rsidRPr="001E49D2">
        <w:t xml:space="preserve">договоров </w:t>
      </w:r>
      <w:r w:rsidRPr="001E49D2">
        <w:t xml:space="preserve">с третьими лицами, </w:t>
      </w:r>
      <w:r w:rsidR="0064796F" w:rsidRPr="001E49D2">
        <w:t xml:space="preserve">договоров на поставку коммунальных услуг в Помещения Заказчиков с соответствующими организациями, а </w:t>
      </w:r>
      <w:r w:rsidR="00BA71E5" w:rsidRPr="001E49D2">
        <w:t>Заказчик</w:t>
      </w:r>
      <w:r w:rsidRPr="001E49D2">
        <w:t xml:space="preserve"> обязуется оплачивать </w:t>
      </w:r>
      <w:r w:rsidR="0064796F" w:rsidRPr="001E49D2">
        <w:t>Исполнителю У</w:t>
      </w:r>
      <w:r w:rsidRPr="001E49D2">
        <w:t>слуги</w:t>
      </w:r>
      <w:r w:rsidR="0064796F" w:rsidRPr="001E49D2">
        <w:t xml:space="preserve"> по эксплуатации и управлению </w:t>
      </w:r>
      <w:r w:rsidR="00463BFD" w:rsidRPr="001E49D2">
        <w:t>ТДЦ</w:t>
      </w:r>
      <w:r w:rsidR="0064796F" w:rsidRPr="001E49D2">
        <w:t xml:space="preserve"> «</w:t>
      </w:r>
      <w:r w:rsidR="00463BFD" w:rsidRPr="001E49D2">
        <w:t>Парк Авеню</w:t>
      </w:r>
      <w:r w:rsidR="0064796F" w:rsidRPr="001E49D2">
        <w:t>»</w:t>
      </w:r>
      <w:r w:rsidRPr="001E49D2">
        <w:t xml:space="preserve"> и возмещать расходы Исполнителя по заключенным договорам в соответствии с условиями Договора. </w:t>
      </w:r>
    </w:p>
    <w:p w14:paraId="2F320FCD" w14:textId="77777777" w:rsidR="0079496D" w:rsidRPr="001E49D2" w:rsidRDefault="0079496D" w:rsidP="0064796F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Перечень оказываемых </w:t>
      </w:r>
      <w:r w:rsidR="00147553" w:rsidRPr="001E49D2">
        <w:t>У</w:t>
      </w:r>
      <w:r w:rsidRPr="001E49D2">
        <w:t xml:space="preserve">слуг </w:t>
      </w:r>
      <w:r w:rsidR="00147553" w:rsidRPr="001E49D2">
        <w:t xml:space="preserve">по эксплуатации </w:t>
      </w:r>
      <w:r w:rsidRPr="001E49D2">
        <w:t xml:space="preserve">согласован Сторонами в Приложении № </w:t>
      </w:r>
      <w:r w:rsidR="00463792" w:rsidRPr="001E49D2">
        <w:t>2</w:t>
      </w:r>
      <w:r w:rsidRPr="001E49D2">
        <w:t xml:space="preserve"> к Договору. Перечень оказываемых </w:t>
      </w:r>
      <w:r w:rsidR="00147553" w:rsidRPr="001E49D2">
        <w:t>У</w:t>
      </w:r>
      <w:r w:rsidRPr="001E49D2">
        <w:t>слуг</w:t>
      </w:r>
      <w:r w:rsidR="00147553" w:rsidRPr="001E49D2">
        <w:t xml:space="preserve"> по эксплуатации</w:t>
      </w:r>
      <w:r w:rsidRPr="001E49D2">
        <w:t xml:space="preserve"> может быть изменен по соглашению Сторон.</w:t>
      </w:r>
    </w:p>
    <w:p w14:paraId="2E94FD12" w14:textId="77777777" w:rsidR="0079496D" w:rsidRPr="001E49D2" w:rsidRDefault="0079496D" w:rsidP="0079496D">
      <w:pPr>
        <w:jc w:val="both"/>
      </w:pPr>
    </w:p>
    <w:p w14:paraId="24BD6DF6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1" w:name="_Toc367311074"/>
      <w:r w:rsidRPr="001E49D2">
        <w:rPr>
          <w:b/>
          <w:sz w:val="20"/>
          <w:lang w:eastAsia="ja-JP"/>
        </w:rPr>
        <w:t xml:space="preserve">СТОИМОСТЬ УСЛУГ </w:t>
      </w:r>
      <w:bookmarkEnd w:id="1"/>
      <w:r w:rsidRPr="001E49D2">
        <w:rPr>
          <w:b/>
          <w:sz w:val="20"/>
          <w:lang w:eastAsia="ja-JP"/>
        </w:rPr>
        <w:t>ПО ДОГОВОРУ И ПОРЯДОК РАСЧЕТОВ</w:t>
      </w:r>
    </w:p>
    <w:p w14:paraId="123048B7" w14:textId="77777777" w:rsidR="0079496D" w:rsidRPr="001E49D2" w:rsidRDefault="007E689D" w:rsidP="000D2982">
      <w:pPr>
        <w:numPr>
          <w:ilvl w:val="1"/>
          <w:numId w:val="3"/>
        </w:numPr>
        <w:tabs>
          <w:tab w:val="left" w:pos="993"/>
        </w:tabs>
        <w:ind w:left="709" w:hanging="709"/>
        <w:jc w:val="both"/>
      </w:pPr>
      <w:r w:rsidRPr="001E49D2">
        <w:t>Заказчик по Договору оплачивает Исполнителю следующее</w:t>
      </w:r>
      <w:r w:rsidR="0079496D" w:rsidRPr="001E49D2">
        <w:t>:</w:t>
      </w:r>
    </w:p>
    <w:p w14:paraId="5DF66EB8" w14:textId="37914E2F" w:rsidR="000D2982" w:rsidRPr="00EB7FB1" w:rsidRDefault="007E689D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</w:rPr>
      </w:pPr>
      <w:r w:rsidRPr="001E49D2">
        <w:t>2.1.1.</w:t>
      </w:r>
      <w:r w:rsidRPr="001E49D2">
        <w:tab/>
      </w:r>
      <w:r w:rsidR="00EB7FB1">
        <w:tab/>
      </w:r>
      <w:r w:rsidR="000D2982" w:rsidRPr="00EB7FB1">
        <w:rPr>
          <w:bCs/>
        </w:rPr>
        <w:t xml:space="preserve">С «01» </w:t>
      </w:r>
      <w:proofErr w:type="gramStart"/>
      <w:r w:rsidR="000D2982" w:rsidRPr="00EB7FB1">
        <w:rPr>
          <w:bCs/>
        </w:rPr>
        <w:t>июля  2025</w:t>
      </w:r>
      <w:proofErr w:type="gramEnd"/>
      <w:r w:rsidR="000D2982" w:rsidRPr="00EB7FB1">
        <w:rPr>
          <w:bCs/>
        </w:rPr>
        <w:t xml:space="preserve"> г.  оплата Услуг Исполнителя по управлению ТДЦ «Парк Авеню» для нежилых помещений, расположенных на 1-5 этаже Здания, рассчитывается исходя из 946,79 (Девятьсот сорок шесть целых и 79/100) рублей за 1 </w:t>
      </w:r>
      <w:proofErr w:type="spellStart"/>
      <w:r w:rsidR="000D2982" w:rsidRPr="00EB7FB1">
        <w:rPr>
          <w:bCs/>
        </w:rPr>
        <w:t>кв.м</w:t>
      </w:r>
      <w:proofErr w:type="spellEnd"/>
      <w:r w:rsidR="000D2982" w:rsidRPr="00EB7FB1">
        <w:rPr>
          <w:bCs/>
        </w:rPr>
        <w:t xml:space="preserve">. Помещения, НДС не облагается, в год. </w:t>
      </w:r>
    </w:p>
    <w:p w14:paraId="52026B39" w14:textId="22C6B5C8" w:rsidR="000D2982" w:rsidRPr="00EB7FB1" w:rsidRDefault="000D2982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EB7FB1">
        <w:rPr>
          <w:bCs/>
        </w:rPr>
        <w:tab/>
        <w:t xml:space="preserve">С «01» октября 2025 г.  оплата Услуг Исполнителя по управлению ТДЦ «Парк Авеню» для нежилых помещений, расположенных на 1-5 этаже Здания, рассчитывается исходя из 1 013,07 (Одна тысяча тринадцать целых и 07/100) рублей за 1 </w:t>
      </w:r>
      <w:proofErr w:type="spellStart"/>
      <w:r w:rsidRPr="00EB7FB1">
        <w:rPr>
          <w:bCs/>
        </w:rPr>
        <w:t>кв.м</w:t>
      </w:r>
      <w:proofErr w:type="spellEnd"/>
      <w:r w:rsidRPr="00EB7FB1">
        <w:rPr>
          <w:bCs/>
        </w:rPr>
        <w:t>. Помещения, НДС не облагается, в год.</w:t>
      </w:r>
    </w:p>
    <w:p w14:paraId="41D85681" w14:textId="77777777" w:rsidR="000D2982" w:rsidRPr="00EB7FB1" w:rsidRDefault="000D2982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EB7FB1">
        <w:rPr>
          <w:bCs/>
        </w:rPr>
        <w:tab/>
        <w:t xml:space="preserve">С «01» </w:t>
      </w:r>
      <w:proofErr w:type="gramStart"/>
      <w:r w:rsidRPr="00EB7FB1">
        <w:rPr>
          <w:bCs/>
        </w:rPr>
        <w:t>июля  2025</w:t>
      </w:r>
      <w:proofErr w:type="gramEnd"/>
      <w:r w:rsidRPr="00EB7FB1">
        <w:rPr>
          <w:bCs/>
        </w:rPr>
        <w:t xml:space="preserve"> г.  оплата Услуг Исполнителя по управлению ТДЦ «Парк Авеню» для нежилых помещений, расположенных в подвале Здания, рассчитывается исходя из 332,33 (Триста тридцать две целых и 33/100) рублей за 1 </w:t>
      </w:r>
      <w:proofErr w:type="spellStart"/>
      <w:r w:rsidRPr="00EB7FB1">
        <w:rPr>
          <w:bCs/>
        </w:rPr>
        <w:t>кв.м</w:t>
      </w:r>
      <w:proofErr w:type="spellEnd"/>
      <w:r w:rsidRPr="00EB7FB1">
        <w:rPr>
          <w:bCs/>
        </w:rPr>
        <w:t>. Помещения, НДС не облагается, в год.</w:t>
      </w:r>
    </w:p>
    <w:p w14:paraId="237B62D0" w14:textId="7EAAB3C7" w:rsidR="000D2982" w:rsidRPr="00EB7FB1" w:rsidRDefault="000D2982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EB7FB1">
        <w:rPr>
          <w:bCs/>
        </w:rPr>
        <w:tab/>
        <w:t xml:space="preserve">С «01» октября 2025 г. оплата Услуг Исполнителя по управлению ТДЦ «Парк Авеню» для нежилых помещений, расположенных в подвале Здания, рассчитывается исходя из 355,60 (Триста пятьдесят пять целых и 60/100) рублей за 1 </w:t>
      </w:r>
      <w:proofErr w:type="spellStart"/>
      <w:r w:rsidRPr="00EB7FB1">
        <w:rPr>
          <w:bCs/>
        </w:rPr>
        <w:t>кв.м</w:t>
      </w:r>
      <w:proofErr w:type="spellEnd"/>
      <w:r w:rsidRPr="00EB7FB1">
        <w:rPr>
          <w:bCs/>
        </w:rPr>
        <w:t>. Помещения, НДС не облагается, в год</w:t>
      </w:r>
      <w:r w:rsidR="00EB7FB1">
        <w:rPr>
          <w:bCs/>
        </w:rPr>
        <w:t>.</w:t>
      </w:r>
      <w:r w:rsidRPr="00EB7FB1">
        <w:rPr>
          <w:bCs/>
        </w:rPr>
        <w:t xml:space="preserve"> </w:t>
      </w:r>
    </w:p>
    <w:p w14:paraId="4985A05A" w14:textId="48BE62A9" w:rsidR="000D2982" w:rsidRPr="00EB7FB1" w:rsidRDefault="000D2982" w:rsidP="00FB38DD">
      <w:pPr>
        <w:ind w:left="709"/>
        <w:jc w:val="both"/>
      </w:pPr>
      <w:r w:rsidRPr="00EB7FB1">
        <w:rPr>
          <w:bCs/>
        </w:rPr>
        <w:lastRenderedPageBreak/>
        <w:t>Оплата Услуг по управлению производится Заказчиками ежемесячно равным</w:t>
      </w:r>
      <w:bookmarkStart w:id="2" w:name="_GoBack"/>
      <w:bookmarkEnd w:id="2"/>
      <w:r w:rsidRPr="00EB7FB1">
        <w:rPr>
          <w:bCs/>
        </w:rPr>
        <w:t>и долями авансом, до 25 (Двадцать пятого) числа месяца предыдущего отчетному, путем перечисления денежных средств на расчетный счет Исполнителя</w:t>
      </w:r>
      <w:r w:rsidRPr="00EB7FB1">
        <w:t xml:space="preserve"> </w:t>
      </w:r>
    </w:p>
    <w:p w14:paraId="76C09513" w14:textId="3D64E24E" w:rsidR="00FB38DD" w:rsidRPr="00EB7FB1" w:rsidRDefault="007E689D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</w:rPr>
      </w:pPr>
      <w:r w:rsidRPr="00EB7FB1">
        <w:t>2.1.2.</w:t>
      </w:r>
      <w:r w:rsidRPr="00EB7FB1">
        <w:tab/>
      </w:r>
      <w:r w:rsidR="00EB7FB1">
        <w:tab/>
      </w:r>
      <w:r w:rsidR="00FB38DD" w:rsidRPr="00EB7FB1">
        <w:rPr>
          <w:bCs/>
        </w:rPr>
        <w:t xml:space="preserve">С «01» </w:t>
      </w:r>
      <w:proofErr w:type="gramStart"/>
      <w:r w:rsidR="00FB38DD" w:rsidRPr="00EB7FB1">
        <w:rPr>
          <w:bCs/>
        </w:rPr>
        <w:t>июля  2025</w:t>
      </w:r>
      <w:proofErr w:type="gramEnd"/>
      <w:r w:rsidR="00FB38DD" w:rsidRPr="00EB7FB1">
        <w:rPr>
          <w:bCs/>
        </w:rPr>
        <w:t xml:space="preserve"> г.  оплата Услуг Исполнителя по эксплуатации ТДЦ «Парк Авеню» для нежилых помещений, расположенных на 1-5 этаже Здания, рассчитывается исходя из 3 307,33 (Три тысячи триста семь целых и 33/100) рубля за 1 квадратный метр Помещения, НДС не облагается, в год. </w:t>
      </w:r>
    </w:p>
    <w:p w14:paraId="5523EEA4" w14:textId="624AAAFE" w:rsidR="00FB38DD" w:rsidRPr="00EB7FB1" w:rsidRDefault="00FB38DD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</w:rPr>
      </w:pPr>
      <w:r w:rsidRPr="00EB7FB1">
        <w:rPr>
          <w:bCs/>
        </w:rPr>
        <w:tab/>
      </w:r>
      <w:r w:rsidR="00EB7FB1">
        <w:rPr>
          <w:bCs/>
        </w:rPr>
        <w:tab/>
      </w:r>
      <w:r w:rsidRPr="00EB7FB1">
        <w:rPr>
          <w:bCs/>
        </w:rPr>
        <w:t>С «01» октября 2025 г.  Оплата Услуг Исполнителя по эксплуатации ТДЦ «Парк Авеню» для нежилых помещений, расположенных на 1-5 этаже Здания, рассчитывается исходя из 3 538 ,84 (Три тысячи пятьсот тридцать восемь целых и 84/100) рубля за 1 квадратный метр Помещения, НДС не облагается, в год.</w:t>
      </w:r>
    </w:p>
    <w:p w14:paraId="1B3F7CF5" w14:textId="384BA324" w:rsidR="00FB38DD" w:rsidRPr="00EB7FB1" w:rsidRDefault="00FB38DD" w:rsidP="00FB38DD">
      <w:pPr>
        <w:ind w:left="709" w:hanging="709"/>
        <w:jc w:val="both"/>
      </w:pPr>
      <w:r w:rsidRPr="00EB7FB1">
        <w:rPr>
          <w:bCs/>
        </w:rPr>
        <w:tab/>
        <w:t>Оплата услуг по эксплуатации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Исполнителя.</w:t>
      </w:r>
      <w:r w:rsidRPr="00EB7FB1">
        <w:t xml:space="preserve"> </w:t>
      </w:r>
    </w:p>
    <w:p w14:paraId="2E825AD0" w14:textId="658EB840" w:rsidR="00FB38DD" w:rsidRPr="00EB7FB1" w:rsidRDefault="00676DC8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</w:rPr>
      </w:pPr>
      <w:r w:rsidRPr="00EB7FB1">
        <w:t>2.1.3.</w:t>
      </w:r>
      <w:r w:rsidR="00CE6C90" w:rsidRPr="00EB7FB1">
        <w:t xml:space="preserve">  </w:t>
      </w:r>
      <w:r w:rsidR="00FB38DD" w:rsidRPr="00EB7FB1">
        <w:rPr>
          <w:bCs/>
        </w:rPr>
        <w:t xml:space="preserve"> </w:t>
      </w:r>
      <w:r w:rsidR="00EB7FB1">
        <w:rPr>
          <w:bCs/>
        </w:rPr>
        <w:tab/>
      </w:r>
      <w:r w:rsidR="00FB38DD" w:rsidRPr="00EB7FB1">
        <w:rPr>
          <w:bCs/>
        </w:rPr>
        <w:t xml:space="preserve">С «01» </w:t>
      </w:r>
      <w:proofErr w:type="gramStart"/>
      <w:r w:rsidR="00FB38DD" w:rsidRPr="00EB7FB1">
        <w:rPr>
          <w:bCs/>
        </w:rPr>
        <w:t>июля  2025</w:t>
      </w:r>
      <w:proofErr w:type="gramEnd"/>
      <w:r w:rsidR="00FB38DD" w:rsidRPr="00EB7FB1">
        <w:rPr>
          <w:bCs/>
        </w:rPr>
        <w:t xml:space="preserve"> г.  оплата Услуг Исполнителя по эксплуатации ТДЦ «Парк Авеню» для нежилых помещений, расположенных в подвальном этаже Здания (</w:t>
      </w:r>
      <w:proofErr w:type="spellStart"/>
      <w:r w:rsidR="00FB38DD" w:rsidRPr="00EB7FB1">
        <w:rPr>
          <w:bCs/>
        </w:rPr>
        <w:t>машиномест</w:t>
      </w:r>
      <w:proofErr w:type="spellEnd"/>
      <w:r w:rsidR="00FB38DD" w:rsidRPr="00EB7FB1">
        <w:rPr>
          <w:bCs/>
        </w:rPr>
        <w:t>) рассчитывается исходя из 1 070,00 (Одна тысяча семьдесят) рублей за 1 квадратный метр Помещения, НДС не облагается, в год.</w:t>
      </w:r>
    </w:p>
    <w:p w14:paraId="59E29FF3" w14:textId="2F3F5142" w:rsidR="00FB38DD" w:rsidRPr="00EB7FB1" w:rsidRDefault="00FB38DD" w:rsidP="00C830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Cs/>
        </w:rPr>
      </w:pPr>
      <w:r w:rsidRPr="00EB7FB1">
        <w:rPr>
          <w:bCs/>
        </w:rPr>
        <w:tab/>
      </w:r>
      <w:r w:rsidR="00EB7FB1">
        <w:rPr>
          <w:bCs/>
        </w:rPr>
        <w:tab/>
      </w:r>
      <w:r w:rsidRPr="00EB7FB1">
        <w:rPr>
          <w:bCs/>
        </w:rPr>
        <w:t>С «01» октября 2025 г.  Оплата Услуг Исполнителя по эксплуатации ТДЦ «Парк Авеню» для нежилых помещений, расположенных в подвальном этаже Здания (</w:t>
      </w:r>
      <w:proofErr w:type="spellStart"/>
      <w:r w:rsidRPr="00EB7FB1">
        <w:rPr>
          <w:bCs/>
        </w:rPr>
        <w:t>машиномест</w:t>
      </w:r>
      <w:proofErr w:type="spellEnd"/>
      <w:r w:rsidRPr="00EB7FB1">
        <w:rPr>
          <w:bCs/>
        </w:rPr>
        <w:t>) рассчитывается исходя из 1 144,90 (Одна тысяча сто сорок четыре целых и 90/100) рублей за 1 квадратный метр Помещения, НДС не облагается, в год</w:t>
      </w:r>
    </w:p>
    <w:p w14:paraId="761F46BB" w14:textId="77777777" w:rsidR="00FB38DD" w:rsidRPr="00EB7FB1" w:rsidRDefault="00FB38DD" w:rsidP="00FB38DD">
      <w:pPr>
        <w:tabs>
          <w:tab w:val="left" w:pos="709"/>
        </w:tabs>
        <w:ind w:left="709" w:hanging="709"/>
        <w:jc w:val="both"/>
      </w:pPr>
      <w:r w:rsidRPr="00EB7FB1">
        <w:rPr>
          <w:bCs/>
        </w:rPr>
        <w:tab/>
        <w:t>Оплата услуг по эксплуатации производится Заказчиками ежемесячно равными долями авансом, до 25 (Двадцать пятого) числа месяца предыдущего отчетному, путем перечисления денежных средств на расчетный счет Исполнителя</w:t>
      </w:r>
      <w:r w:rsidRPr="00EB7FB1" w:rsidDel="00FB38DD">
        <w:t xml:space="preserve"> </w:t>
      </w:r>
    </w:p>
    <w:p w14:paraId="3DA7E05C" w14:textId="3E765245" w:rsidR="0079496D" w:rsidRPr="001E49D2" w:rsidRDefault="007E689D" w:rsidP="00FB38DD">
      <w:pPr>
        <w:tabs>
          <w:tab w:val="left" w:pos="567"/>
        </w:tabs>
        <w:ind w:left="709" w:hanging="709"/>
        <w:jc w:val="both"/>
      </w:pPr>
      <w:r w:rsidRPr="001E49D2">
        <w:t>2.1.</w:t>
      </w:r>
      <w:r w:rsidR="00676DC8" w:rsidRPr="001E49D2">
        <w:t>4</w:t>
      </w:r>
      <w:r w:rsidRPr="001E49D2">
        <w:t>.</w:t>
      </w:r>
      <w:r w:rsidRPr="001E49D2">
        <w:tab/>
      </w:r>
      <w:r w:rsidR="0079496D" w:rsidRPr="001E49D2">
        <w:t xml:space="preserve">Собственники компенсируют </w:t>
      </w:r>
      <w:r w:rsidR="00ED565D" w:rsidRPr="001E49D2">
        <w:t>расходы Исполнителя,</w:t>
      </w:r>
      <w:r w:rsidR="0079496D" w:rsidRPr="001E49D2">
        <w:t xml:space="preserve"> связанны</w:t>
      </w:r>
      <w:r w:rsidR="008420CA" w:rsidRPr="001E49D2">
        <w:t>е</w:t>
      </w:r>
      <w:r w:rsidR="0079496D" w:rsidRPr="001E49D2">
        <w:t xml:space="preserve"> с поставкой </w:t>
      </w:r>
      <w:proofErr w:type="spellStart"/>
      <w:r w:rsidR="0079496D" w:rsidRPr="001E49D2">
        <w:t>ресурсоснабжающими</w:t>
      </w:r>
      <w:proofErr w:type="spellEnd"/>
      <w:r w:rsidR="0079496D" w:rsidRPr="001E49D2">
        <w:t xml:space="preserve"> организациями коммунальных услуг на осн</w:t>
      </w:r>
      <w:r w:rsidR="004F2F46" w:rsidRPr="001E49D2">
        <w:t xml:space="preserve">овании показаний приборов учета в срок до </w:t>
      </w:r>
      <w:r w:rsidR="00462275" w:rsidRPr="001E49D2">
        <w:t>25</w:t>
      </w:r>
      <w:r w:rsidR="004F2F46" w:rsidRPr="001E49D2">
        <w:t xml:space="preserve"> (Д</w:t>
      </w:r>
      <w:r w:rsidR="00462275" w:rsidRPr="001E49D2">
        <w:t>вадцать пятого</w:t>
      </w:r>
      <w:r w:rsidR="004F2F46" w:rsidRPr="001E49D2">
        <w:t xml:space="preserve">) числа </w:t>
      </w:r>
      <w:r w:rsidR="00462275" w:rsidRPr="001E49D2">
        <w:t>месяца,</w:t>
      </w:r>
      <w:r w:rsidR="004F2F46" w:rsidRPr="001E49D2">
        <w:t xml:space="preserve"> следующего за оплачиваемым.</w:t>
      </w:r>
    </w:p>
    <w:p w14:paraId="6C56FC11" w14:textId="3D053D59" w:rsidR="004F7672" w:rsidRPr="001E49D2" w:rsidRDefault="007E689D" w:rsidP="007E689D">
      <w:pPr>
        <w:ind w:left="709" w:hanging="709"/>
        <w:jc w:val="both"/>
      </w:pPr>
      <w:r w:rsidRPr="001E49D2">
        <w:t>2.1.</w:t>
      </w:r>
      <w:r w:rsidR="00676DC8" w:rsidRPr="001E49D2">
        <w:t>5</w:t>
      </w:r>
      <w:r w:rsidRPr="001E49D2">
        <w:t>.</w:t>
      </w:r>
      <w:r w:rsidRPr="001E49D2">
        <w:tab/>
      </w:r>
      <w:r w:rsidR="004F7672" w:rsidRPr="001E49D2">
        <w:t xml:space="preserve">Дополнительные необходимые расходы на эксплуатацию </w:t>
      </w:r>
      <w:r w:rsidR="00463BFD" w:rsidRPr="001E49D2">
        <w:t>ТДЦ</w:t>
      </w:r>
      <w:r w:rsidR="004F7672" w:rsidRPr="001E49D2">
        <w:t xml:space="preserve"> «</w:t>
      </w:r>
      <w:r w:rsidR="00463BFD" w:rsidRPr="001E49D2">
        <w:t>Парк Авеню</w:t>
      </w:r>
      <w:r w:rsidR="004F7672" w:rsidRPr="001E49D2">
        <w:t>»</w:t>
      </w:r>
      <w:r w:rsidR="00C7644E" w:rsidRPr="001E49D2">
        <w:t xml:space="preserve"> </w:t>
      </w:r>
      <w:r w:rsidR="004F7672" w:rsidRPr="001E49D2">
        <w:t>(аварийные ситуации, срочный ремонт оборудования и иное)</w:t>
      </w:r>
      <w:r w:rsidR="00C7644E" w:rsidRPr="001E49D2">
        <w:t>,</w:t>
      </w:r>
      <w:r w:rsidR="004F7672" w:rsidRPr="001E49D2">
        <w:t xml:space="preserve"> </w:t>
      </w:r>
      <w:r w:rsidR="00C7644E" w:rsidRPr="001E49D2">
        <w:t xml:space="preserve">не предусмотренные Приложением № 2 к Договору «Перечень услуг по эксплуатации» либо </w:t>
      </w:r>
      <w:r w:rsidR="003E7105" w:rsidRPr="001E49D2">
        <w:t xml:space="preserve">входящие в Перечень услуг по эксплуатации, но </w:t>
      </w:r>
      <w:r w:rsidR="00C7644E" w:rsidRPr="001E49D2">
        <w:t>превышающие сумму в размере 150 000 (</w:t>
      </w:r>
      <w:r w:rsidR="00332086" w:rsidRPr="001E49D2">
        <w:t>с</w:t>
      </w:r>
      <w:r w:rsidR="00C7644E" w:rsidRPr="001E49D2">
        <w:t xml:space="preserve">то пятьдесят тысяч) рублей 00 копеек, </w:t>
      </w:r>
      <w:r w:rsidR="004F7672" w:rsidRPr="001E49D2">
        <w:t xml:space="preserve">оплачиваются Заказчиками </w:t>
      </w:r>
      <w:r w:rsidR="004F2F46" w:rsidRPr="001E49D2">
        <w:t xml:space="preserve">путем перечисления денежных средств на расчетный счет Исполнителя </w:t>
      </w:r>
      <w:r w:rsidR="004F7672" w:rsidRPr="001E49D2">
        <w:t>в течение 10 (Десяти) банковс</w:t>
      </w:r>
      <w:r w:rsidR="004F2F46" w:rsidRPr="001E49D2">
        <w:t>ких дней с даты получения счета.</w:t>
      </w:r>
      <w:r w:rsidR="00C7644E" w:rsidRPr="001E49D2">
        <w:t xml:space="preserve"> </w:t>
      </w:r>
    </w:p>
    <w:p w14:paraId="6010FF6D" w14:textId="77777777" w:rsidR="0079496D" w:rsidRPr="001E49D2" w:rsidRDefault="004F7672" w:rsidP="004F7672">
      <w:pPr>
        <w:numPr>
          <w:ilvl w:val="1"/>
          <w:numId w:val="3"/>
        </w:numPr>
        <w:ind w:left="709" w:hanging="709"/>
        <w:jc w:val="both"/>
      </w:pPr>
      <w:r w:rsidRPr="001E49D2">
        <w:t>Исполнитель 20 (Д</w:t>
      </w:r>
      <w:r w:rsidR="0079496D" w:rsidRPr="001E49D2">
        <w:t>вадцатого) числа каждого месяца, следующего за отчетным, предоставляет каждому из Заказчиков следующие документы:</w:t>
      </w:r>
    </w:p>
    <w:p w14:paraId="0723DE21" w14:textId="77777777" w:rsidR="0079496D" w:rsidRPr="001E49D2" w:rsidRDefault="0079496D" w:rsidP="0079496D">
      <w:pPr>
        <w:pStyle w:val="aa"/>
        <w:numPr>
          <w:ilvl w:val="0"/>
          <w:numId w:val="24"/>
        </w:numPr>
        <w:jc w:val="both"/>
      </w:pPr>
      <w:r w:rsidRPr="001E49D2">
        <w:t>2 (два) экземпляра Акта оказанных услуг за отчетный месяц;</w:t>
      </w:r>
    </w:p>
    <w:p w14:paraId="060D5030" w14:textId="555C9EA4" w:rsidR="0079496D" w:rsidRPr="001E49D2" w:rsidRDefault="0079496D" w:rsidP="009E111F">
      <w:pPr>
        <w:ind w:left="709"/>
        <w:jc w:val="both"/>
      </w:pPr>
      <w:r w:rsidRPr="001E49D2">
        <w:t>Документы, указанные в настоящем пункте</w:t>
      </w:r>
      <w:r w:rsidR="002E4135" w:rsidRPr="001E49D2">
        <w:t>,</w:t>
      </w:r>
      <w:r w:rsidRPr="001E49D2">
        <w:t xml:space="preserve"> Заказчики обязуются ежемесячно                                   самостоятельно забирать по адресу: Московская область, </w:t>
      </w:r>
      <w:proofErr w:type="spellStart"/>
      <w:r w:rsidR="002E4135" w:rsidRPr="001E49D2">
        <w:t>г.Красногорск</w:t>
      </w:r>
      <w:proofErr w:type="spellEnd"/>
      <w:r w:rsidR="002E4135" w:rsidRPr="001E49D2">
        <w:t xml:space="preserve">, </w:t>
      </w:r>
      <w:r w:rsidRPr="001E49D2">
        <w:t>ул. Дачная, д. 11А (Кабинет Администрации)</w:t>
      </w:r>
      <w:r w:rsidR="00D94542" w:rsidRPr="001E49D2">
        <w:t>.</w:t>
      </w:r>
    </w:p>
    <w:p w14:paraId="47C9FDC1" w14:textId="77777777" w:rsidR="0079496D" w:rsidRPr="001E49D2" w:rsidRDefault="0079496D" w:rsidP="009E111F">
      <w:pPr>
        <w:numPr>
          <w:ilvl w:val="1"/>
          <w:numId w:val="3"/>
        </w:numPr>
        <w:ind w:left="709" w:hanging="709"/>
        <w:jc w:val="both"/>
      </w:pPr>
      <w:r w:rsidRPr="001E49D2">
        <w:t>Услуги Исполнителя считаются принятыми,</w:t>
      </w:r>
      <w:r w:rsidR="004F7672" w:rsidRPr="001E49D2">
        <w:t xml:space="preserve"> в случае если по истечению 7 (С</w:t>
      </w:r>
      <w:r w:rsidRPr="001E49D2">
        <w:t>еми) календарных дней с даты предоставления Исполнителем Заказчикам Актов оказанных услуг</w:t>
      </w:r>
      <w:r w:rsidR="004F7672" w:rsidRPr="001E49D2">
        <w:t>,</w:t>
      </w:r>
      <w:r w:rsidRPr="001E49D2">
        <w:t xml:space="preserve"> указанных в п. 2.</w:t>
      </w:r>
      <w:r w:rsidR="0064796F" w:rsidRPr="001E49D2">
        <w:t>2</w:t>
      </w:r>
      <w:r w:rsidRPr="001E49D2">
        <w:t>. Договора, Исполнитель не получит от Заказчиков в письменной форме замечания и возражения по ним.</w:t>
      </w:r>
    </w:p>
    <w:p w14:paraId="2B18B76C" w14:textId="19F489F1" w:rsidR="0079496D" w:rsidRPr="001E49D2" w:rsidRDefault="009E111F" w:rsidP="009E111F">
      <w:pPr>
        <w:numPr>
          <w:ilvl w:val="1"/>
          <w:numId w:val="3"/>
        </w:numPr>
        <w:ind w:left="709" w:hanging="709"/>
        <w:jc w:val="both"/>
      </w:pPr>
      <w:r w:rsidRPr="001E49D2">
        <w:t xml:space="preserve">Все </w:t>
      </w:r>
      <w:r w:rsidR="0079496D" w:rsidRPr="001E49D2">
        <w:t>документы</w:t>
      </w:r>
      <w:r w:rsidRPr="001E49D2">
        <w:t>,</w:t>
      </w:r>
      <w:r w:rsidR="0079496D" w:rsidRPr="001E49D2">
        <w:t xml:space="preserve"> связанные с исполнением обязательств Исполнителя по Договору</w:t>
      </w:r>
      <w:r w:rsidRPr="001E49D2">
        <w:t>,</w:t>
      </w:r>
      <w:r w:rsidR="0079496D" w:rsidRPr="001E49D2">
        <w:t xml:space="preserve"> направляются по адресу: Московская область, </w:t>
      </w:r>
      <w:proofErr w:type="spellStart"/>
      <w:r w:rsidR="002E4135" w:rsidRPr="001E49D2">
        <w:t>г.Красногорск</w:t>
      </w:r>
      <w:proofErr w:type="spellEnd"/>
      <w:r w:rsidR="002E4135" w:rsidRPr="001E49D2">
        <w:t xml:space="preserve">, </w:t>
      </w:r>
      <w:r w:rsidR="0079496D" w:rsidRPr="001E49D2">
        <w:t>ул. Дачная, д. 11А, (Кабинет Администрации)</w:t>
      </w:r>
      <w:r w:rsidRPr="001E49D2">
        <w:t xml:space="preserve"> </w:t>
      </w:r>
      <w:r w:rsidR="0079496D" w:rsidRPr="001E49D2">
        <w:t xml:space="preserve">и считаются полученными </w:t>
      </w:r>
      <w:r w:rsidRPr="001E49D2">
        <w:t>Заказчиками, если в течение 7 (С</w:t>
      </w:r>
      <w:r w:rsidR="0079496D" w:rsidRPr="001E49D2">
        <w:t>еми) дней с момента их направления по указанному адресу, Заказчики не представили относительно них возражений.</w:t>
      </w:r>
    </w:p>
    <w:p w14:paraId="3B5559B4" w14:textId="545F21B6" w:rsidR="00E263B8" w:rsidRPr="001E49D2" w:rsidRDefault="00E263B8" w:rsidP="00E263B8">
      <w:pPr>
        <w:ind w:left="709"/>
        <w:jc w:val="both"/>
      </w:pPr>
    </w:p>
    <w:p w14:paraId="6E4169B2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3" w:name="_Toc367311075"/>
      <w:r w:rsidRPr="001E49D2">
        <w:rPr>
          <w:b/>
          <w:sz w:val="20"/>
          <w:lang w:eastAsia="ja-JP"/>
        </w:rPr>
        <w:t>ПРАВА И ОБЯЗАННОСТИ СТОРОН</w:t>
      </w:r>
      <w:bookmarkEnd w:id="3"/>
      <w:r w:rsidRPr="001E49D2">
        <w:rPr>
          <w:b/>
          <w:sz w:val="20"/>
          <w:lang w:eastAsia="ja-JP"/>
        </w:rPr>
        <w:t xml:space="preserve"> </w:t>
      </w:r>
    </w:p>
    <w:p w14:paraId="5E80CC18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>Права Исполнителя</w:t>
      </w:r>
    </w:p>
    <w:p w14:paraId="0E22AD6E" w14:textId="77777777" w:rsidR="0079496D" w:rsidRPr="001E49D2" w:rsidRDefault="0079496D" w:rsidP="009E111F">
      <w:pPr>
        <w:numPr>
          <w:ilvl w:val="2"/>
          <w:numId w:val="3"/>
        </w:numPr>
        <w:ind w:left="709" w:hanging="709"/>
        <w:contextualSpacing/>
        <w:jc w:val="both"/>
      </w:pPr>
      <w:r w:rsidRPr="001E49D2">
        <w:t xml:space="preserve">Привлекать к оказанию услуг по Договору третьи лица, имеющие соответствующие лицензии, разрешения и/или допуски на предусмотренные Договором виды работ. При этом Исполнитель является ответственным перед Заказчиками за действия (бездействия) привлеченных третьих лиц как за свои собственные. </w:t>
      </w:r>
    </w:p>
    <w:p w14:paraId="63642056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С целью надлежащего исполнения обязательств по Договору заключать от своего имени в интересах и за счет Заказчиков договоры на оказания отдельных видов услуг и своевременно производить оплату по заключенным договорам.</w:t>
      </w:r>
    </w:p>
    <w:p w14:paraId="1339791C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установленном законом порядке требовать от Заказчиков возмещения документально подтвержденных убытков, причиненных неисполнением или ненадлежащим исполнением Заказчиками своих обязательств по Договору.</w:t>
      </w:r>
    </w:p>
    <w:p w14:paraId="1EE7CFEF" w14:textId="77777777" w:rsidR="0079496D" w:rsidRPr="001E49D2" w:rsidRDefault="0079496D" w:rsidP="0079496D">
      <w:pPr>
        <w:pStyle w:val="a6"/>
        <w:tabs>
          <w:tab w:val="left" w:pos="360"/>
          <w:tab w:val="left" w:pos="3660"/>
        </w:tabs>
        <w:ind w:firstLine="540"/>
        <w:jc w:val="both"/>
        <w:rPr>
          <w:sz w:val="20"/>
        </w:rPr>
      </w:pPr>
    </w:p>
    <w:p w14:paraId="3E20D678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 xml:space="preserve">Обязанности Исполнителя </w:t>
      </w:r>
    </w:p>
    <w:p w14:paraId="0CD0A0D9" w14:textId="77777777" w:rsidR="0079496D" w:rsidRPr="001E49D2" w:rsidRDefault="0079496D" w:rsidP="009E111F">
      <w:pPr>
        <w:pStyle w:val="aa"/>
        <w:numPr>
          <w:ilvl w:val="2"/>
          <w:numId w:val="3"/>
        </w:numPr>
        <w:autoSpaceDE w:val="0"/>
        <w:autoSpaceDN w:val="0"/>
        <w:adjustRightInd w:val="0"/>
        <w:ind w:left="709" w:hanging="709"/>
        <w:jc w:val="both"/>
      </w:pPr>
      <w:r w:rsidRPr="001E49D2">
        <w:lastRenderedPageBreak/>
        <w:t xml:space="preserve">Качественно оказывать услуги, предусмотренные Договором. </w:t>
      </w:r>
    </w:p>
    <w:p w14:paraId="3AB763D9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случае внесения изменений в действующее законодательство РФ в сфере эксплуатации аналогичных Зданий в течение 1 (</w:t>
      </w:r>
      <w:r w:rsidR="009E111F" w:rsidRPr="001E49D2">
        <w:t>О</w:t>
      </w:r>
      <w:r w:rsidRPr="001E49D2">
        <w:t xml:space="preserve">дного) календарного месяца уведомлять Заказчиков о внесенных изменениях с предложением корректировки перечня услуг по Договору. </w:t>
      </w:r>
    </w:p>
    <w:p w14:paraId="287E4C75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 xml:space="preserve">Представлять интересы Заказчиков при проведении проверочных и контрольно-ревизионных мероприятий со стороны </w:t>
      </w:r>
      <w:r w:rsidR="009E111F" w:rsidRPr="001E49D2">
        <w:t>государственных</w:t>
      </w:r>
      <w:r w:rsidRPr="001E49D2">
        <w:t xml:space="preserve">, муниципальных и иных контролирующих органов. </w:t>
      </w:r>
    </w:p>
    <w:p w14:paraId="1047E911" w14:textId="6C3E3B29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rPr>
          <w:rFonts w:eastAsiaTheme="minorHAnsi"/>
          <w:lang w:eastAsia="en-US"/>
        </w:rPr>
        <w:t xml:space="preserve">Сотрудники Исполнителя, работающие на территории Здания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>, в случае, если этого требует законодательство РФ, должны иметь разрешения, аттестации, свидетельства и иные документы, определенные нормативными актами, позволяющие им осуществлять соответствующий вид деятельности.</w:t>
      </w:r>
    </w:p>
    <w:p w14:paraId="31C4EC5F" w14:textId="77777777" w:rsidR="0079496D" w:rsidRPr="001E49D2" w:rsidRDefault="0079496D" w:rsidP="0079496D">
      <w:pPr>
        <w:pStyle w:val="aa"/>
        <w:ind w:left="1418"/>
        <w:jc w:val="both"/>
      </w:pPr>
    </w:p>
    <w:p w14:paraId="6AACBF04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>Заказчики имеют право</w:t>
      </w:r>
    </w:p>
    <w:p w14:paraId="0028F9BD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На проверку порядка и качества услуг, оказываемых Исполнителем.</w:t>
      </w:r>
    </w:p>
    <w:p w14:paraId="3F016FBF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Требовать в установленном законом порядке от Исполнителя возмещения ущерба, возникшего по вине Исполнителя после установления наличия вины Исполнителя.</w:t>
      </w:r>
    </w:p>
    <w:p w14:paraId="3528D30C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Давать Исполнителю указания рекомендательного характера, не вмешиваясь при этом в его оперативно-хозяйственную деятельность.</w:t>
      </w:r>
    </w:p>
    <w:p w14:paraId="7A35415B" w14:textId="77777777" w:rsidR="0079496D" w:rsidRPr="001E49D2" w:rsidRDefault="0079496D" w:rsidP="0079496D">
      <w:pPr>
        <w:tabs>
          <w:tab w:val="left" w:pos="360"/>
        </w:tabs>
        <w:ind w:firstLine="540"/>
        <w:jc w:val="both"/>
      </w:pPr>
    </w:p>
    <w:p w14:paraId="681943A1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  <w:rPr>
          <w:b/>
        </w:rPr>
      </w:pPr>
      <w:r w:rsidRPr="001E49D2">
        <w:rPr>
          <w:b/>
        </w:rPr>
        <w:t>Обязанности Заказчиков:</w:t>
      </w:r>
    </w:p>
    <w:p w14:paraId="2C447632" w14:textId="77777777" w:rsidR="0079496D" w:rsidRPr="001E49D2" w:rsidRDefault="009E111F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течение 5 (П</w:t>
      </w:r>
      <w:r w:rsidR="0079496D" w:rsidRPr="001E49D2">
        <w:t xml:space="preserve">яти) рабочих дней с момента подписания Договора предоставить Исполнителю имеющуюся в наличии техническую документацию, в том числе, но не ограничиваясь: результаты инженерных изысканий, проектную документацию, паспорта на оборудование и инженерные коммуникации, документы на объекты повышенной опасности, акты освидетельствования работ, строительных конструкций, систем инженерно-технического обеспечения и сетей инженерно-технического обеспечения Здания, и иную необходимую для эксплуатации Здания документацию. </w:t>
      </w:r>
    </w:p>
    <w:p w14:paraId="5977158F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Отвечать на письменные запросы Исполнителя и передавать Исполнителю запрашиваемые документы в т</w:t>
      </w:r>
      <w:r w:rsidR="009E111F" w:rsidRPr="001E49D2">
        <w:t>ечение 3 (Т</w:t>
      </w:r>
      <w:r w:rsidRPr="001E49D2">
        <w:t>рех) рабочих дней с момента получения соответствующего запроса либо в тот же срок извещать Исполнителя о сроке ответа на запрос, если подготовка ответа требует более длительного срока.</w:t>
      </w:r>
    </w:p>
    <w:p w14:paraId="4882EE08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 случае получения от пользователей (арендаторов) Помещения каких-либо документов (писем, запросов, претензий, жалоб, иных документов), касающихся вопросов, связанных с эксплуатацией Здания, незамедлительно извещать об э</w:t>
      </w:r>
      <w:r w:rsidR="009E111F" w:rsidRPr="001E49D2">
        <w:t>том Исполнителя и в течение 1 (О</w:t>
      </w:r>
      <w:r w:rsidRPr="001E49D2">
        <w:t>дного) рабочего дня предоставлять Исполнителю копии указанных документов.</w:t>
      </w:r>
    </w:p>
    <w:p w14:paraId="61F29600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Выдавать доверенности на Исполнителя (его сотрудников), необходимые для выполнения им обязанностей по Договору, в течение 5 (</w:t>
      </w:r>
      <w:r w:rsidR="009E111F" w:rsidRPr="001E49D2">
        <w:t>П</w:t>
      </w:r>
      <w:r w:rsidRPr="001E49D2">
        <w:t>яти) рабочих дней с момента получения запроса от Исполнителя. Текст доверенности должен быть предварительно одобрен Исполнителем.</w:t>
      </w:r>
    </w:p>
    <w:p w14:paraId="327169D3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>Не препятствовать исполнению Исполнителем обязательств по Договору.</w:t>
      </w:r>
    </w:p>
    <w:p w14:paraId="43F585BD" w14:textId="37B86540" w:rsidR="0079496D" w:rsidRPr="001E49D2" w:rsidRDefault="0079496D" w:rsidP="009E111F">
      <w:pPr>
        <w:pStyle w:val="aa"/>
        <w:numPr>
          <w:ilvl w:val="2"/>
          <w:numId w:val="3"/>
        </w:numPr>
        <w:ind w:left="709" w:hanging="709"/>
        <w:jc w:val="both"/>
      </w:pPr>
      <w:r w:rsidRPr="001E49D2">
        <w:t xml:space="preserve">Не заключать подобных договоров (в том числе доверительного управления и иных) в отношении Помещений и/или Здания </w:t>
      </w:r>
      <w:r w:rsidR="00463BFD" w:rsidRPr="001E49D2">
        <w:t>ТДЦ</w:t>
      </w:r>
      <w:r w:rsidRPr="001E49D2">
        <w:t xml:space="preserve"> с иными лицами в течение срока действия Договора. </w:t>
      </w:r>
    </w:p>
    <w:p w14:paraId="3D188571" w14:textId="77777777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 xml:space="preserve">Не осуществлять самостоятельно действия, обязанность исполнения которых в соответствии с условиями Договора возложена на Исполнителя. </w:t>
      </w:r>
    </w:p>
    <w:p w14:paraId="70C41B76" w14:textId="550DF666" w:rsidR="0079496D" w:rsidRPr="001E49D2" w:rsidRDefault="0079496D" w:rsidP="009E111F">
      <w:pPr>
        <w:pStyle w:val="aa"/>
        <w:numPr>
          <w:ilvl w:val="2"/>
          <w:numId w:val="3"/>
        </w:numPr>
        <w:ind w:left="709"/>
        <w:jc w:val="both"/>
      </w:pPr>
      <w:r w:rsidRPr="001E49D2">
        <w:t xml:space="preserve">Незамедлительно уведомить Исполнителя в случае принятия органом государственной власти, муниципального управления решения о приостановлении деятельности, эксплуатации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 xml:space="preserve">», либо иных актов, напрямую влияющих на деятельность Исполнителя и/или эксплуатацию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».</w:t>
      </w:r>
    </w:p>
    <w:p w14:paraId="77CCE4AA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4" w:name="_Toc367311076"/>
      <w:r w:rsidRPr="001E49D2">
        <w:rPr>
          <w:b/>
          <w:sz w:val="20"/>
          <w:lang w:eastAsia="ja-JP"/>
        </w:rPr>
        <w:t>ОТВЕТСТВЕННОСТЬ СТОРОН</w:t>
      </w:r>
      <w:bookmarkEnd w:id="4"/>
    </w:p>
    <w:p w14:paraId="0A6D5130" w14:textId="4F6EACDC" w:rsidR="0079496D" w:rsidRPr="001E49D2" w:rsidRDefault="0079496D" w:rsidP="009E111F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709" w:hanging="709"/>
        <w:jc w:val="both"/>
      </w:pPr>
      <w:r w:rsidRPr="001E49D2">
        <w:rPr>
          <w:color w:val="000000"/>
        </w:rPr>
        <w:t>За неисполнение или ненадлежащее исполнение принятых по Договору обязательств</w:t>
      </w:r>
      <w:r w:rsidR="00C8366B" w:rsidRPr="001E49D2">
        <w:rPr>
          <w:color w:val="000000"/>
        </w:rPr>
        <w:t>,</w:t>
      </w:r>
      <w:r w:rsidRPr="001E49D2">
        <w:rPr>
          <w:color w:val="000000"/>
        </w:rPr>
        <w:t xml:space="preserve"> Стороны несут ответственность в соответствии с законодательством Российской Федерации и условиями Договора.</w:t>
      </w:r>
    </w:p>
    <w:p w14:paraId="1ED042A1" w14:textId="77777777" w:rsidR="0079496D" w:rsidRPr="001E49D2" w:rsidRDefault="0079496D" w:rsidP="009E111F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Исполнитель освобождается от какой-либо ответственности по Договору в части последствий, наступивших вследствие прямых указаний Заказчиков либо действий, произведенных Заказчиками без согласования с Исполнителем.</w:t>
      </w:r>
    </w:p>
    <w:p w14:paraId="3698EA10" w14:textId="1D4671BA" w:rsidR="0079496D" w:rsidRPr="001E49D2" w:rsidRDefault="0079496D" w:rsidP="004F2F46">
      <w:pPr>
        <w:numPr>
          <w:ilvl w:val="1"/>
          <w:numId w:val="3"/>
        </w:numPr>
        <w:ind w:left="709" w:hanging="709"/>
        <w:jc w:val="both"/>
      </w:pPr>
      <w:r w:rsidRPr="001E49D2">
        <w:t xml:space="preserve">В случае нарушения сроков оплаты </w:t>
      </w:r>
      <w:r w:rsidR="009E111F" w:rsidRPr="001E49D2">
        <w:t xml:space="preserve">услуг или сроков возмещения расходов Исполнителя, указанных в </w:t>
      </w:r>
      <w:proofErr w:type="spellStart"/>
      <w:r w:rsidR="009E111F" w:rsidRPr="001E49D2">
        <w:t>пп</w:t>
      </w:r>
      <w:proofErr w:type="spellEnd"/>
      <w:r w:rsidR="009E111F" w:rsidRPr="001E49D2">
        <w:t xml:space="preserve">. </w:t>
      </w:r>
      <w:proofErr w:type="gramStart"/>
      <w:r w:rsidR="00E674C6" w:rsidRPr="001E49D2">
        <w:t>2</w:t>
      </w:r>
      <w:r w:rsidR="002E47B5" w:rsidRPr="001E49D2">
        <w:t>.1</w:t>
      </w:r>
      <w:r w:rsidR="00E674C6" w:rsidRPr="001E49D2">
        <w:t>.</w:t>
      </w:r>
      <w:r w:rsidR="002E47B5" w:rsidRPr="001E49D2">
        <w:t>1</w:t>
      </w:r>
      <w:r w:rsidR="00E674C6" w:rsidRPr="001E49D2">
        <w:t>.,</w:t>
      </w:r>
      <w:proofErr w:type="gramEnd"/>
      <w:r w:rsidR="002E47B5" w:rsidRPr="001E49D2">
        <w:t xml:space="preserve"> </w:t>
      </w:r>
      <w:r w:rsidR="00E674C6" w:rsidRPr="001E49D2">
        <w:t>2.</w:t>
      </w:r>
      <w:r w:rsidR="002E47B5" w:rsidRPr="001E49D2">
        <w:t>1.2., 2.1.</w:t>
      </w:r>
      <w:r w:rsidR="00E674C6" w:rsidRPr="001E49D2">
        <w:t>3.,</w:t>
      </w:r>
      <w:r w:rsidR="002E47B5" w:rsidRPr="001E49D2">
        <w:t xml:space="preserve"> </w:t>
      </w:r>
      <w:r w:rsidR="00E674C6" w:rsidRPr="001E49D2">
        <w:t>2</w:t>
      </w:r>
      <w:r w:rsidR="002E47B5" w:rsidRPr="001E49D2">
        <w:t>.1</w:t>
      </w:r>
      <w:r w:rsidR="00E674C6" w:rsidRPr="001E49D2">
        <w:t>.</w:t>
      </w:r>
      <w:r w:rsidR="002E47B5" w:rsidRPr="001E49D2">
        <w:t>4</w:t>
      </w:r>
      <w:r w:rsidR="00E674C6" w:rsidRPr="001E49D2">
        <w:t>.</w:t>
      </w:r>
      <w:r w:rsidR="00D33E9B" w:rsidRPr="001E49D2">
        <w:t>, 2.1.5.</w:t>
      </w:r>
      <w:r w:rsidR="00E674C6" w:rsidRPr="001E49D2">
        <w:t xml:space="preserve"> Договора, </w:t>
      </w:r>
      <w:r w:rsidRPr="001E49D2">
        <w:t>Заказчики по письменному требованию Исполнителя обязуется выплатить неустойку в размере 0,1</w:t>
      </w:r>
      <w:r w:rsidR="00E674C6" w:rsidRPr="001E49D2">
        <w:t xml:space="preserve"> </w:t>
      </w:r>
      <w:r w:rsidRPr="001E49D2">
        <w:t xml:space="preserve">% от </w:t>
      </w:r>
      <w:r w:rsidR="00E674C6" w:rsidRPr="001E49D2">
        <w:t>просроченной суммы</w:t>
      </w:r>
      <w:r w:rsidRPr="001E49D2">
        <w:t xml:space="preserve"> за каждый день просрочки.</w:t>
      </w:r>
    </w:p>
    <w:p w14:paraId="23583DE8" w14:textId="77777777" w:rsidR="0079496D" w:rsidRPr="001E49D2" w:rsidRDefault="0079496D" w:rsidP="0079496D">
      <w:pPr>
        <w:ind w:firstLine="851"/>
        <w:jc w:val="center"/>
      </w:pPr>
    </w:p>
    <w:p w14:paraId="0B4BBBCF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5" w:name="_Toc367311077"/>
      <w:r w:rsidRPr="001E49D2">
        <w:rPr>
          <w:b/>
          <w:sz w:val="20"/>
          <w:lang w:eastAsia="ja-JP"/>
        </w:rPr>
        <w:t>СРОК ДЕЙСТВИЯ ДОГОВОРА</w:t>
      </w:r>
      <w:bookmarkEnd w:id="5"/>
    </w:p>
    <w:p w14:paraId="7370B575" w14:textId="24F61212" w:rsidR="0079496D" w:rsidRPr="001E49D2" w:rsidRDefault="0079496D" w:rsidP="00E674C6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Договор вступает в силу с</w:t>
      </w:r>
      <w:r w:rsidR="00260327" w:rsidRPr="001E49D2">
        <w:t xml:space="preserve"> «</w:t>
      </w:r>
      <w:r w:rsidR="002162DF" w:rsidRPr="001E49D2">
        <w:t>01</w:t>
      </w:r>
      <w:r w:rsidR="00E674C6" w:rsidRPr="001E49D2">
        <w:t xml:space="preserve">» </w:t>
      </w:r>
      <w:r w:rsidR="009C4D80" w:rsidRPr="001E49D2">
        <w:t>июля</w:t>
      </w:r>
      <w:r w:rsidR="00E674C6" w:rsidRPr="001E49D2">
        <w:t xml:space="preserve"> 20</w:t>
      </w:r>
      <w:r w:rsidR="00260327" w:rsidRPr="001E49D2">
        <w:t>2</w:t>
      </w:r>
      <w:r w:rsidR="009C4D80" w:rsidRPr="001E49D2">
        <w:t>5</w:t>
      </w:r>
      <w:r w:rsidR="00E674C6" w:rsidRPr="001E49D2">
        <w:t xml:space="preserve"> г. и </w:t>
      </w:r>
      <w:r w:rsidRPr="001E49D2">
        <w:t xml:space="preserve">действует в течение </w:t>
      </w:r>
      <w:r w:rsidR="009C0556" w:rsidRPr="001E49D2">
        <w:t>5</w:t>
      </w:r>
      <w:r w:rsidRPr="001E49D2">
        <w:t xml:space="preserve"> (</w:t>
      </w:r>
      <w:r w:rsidR="009C0556" w:rsidRPr="001E49D2">
        <w:t>Пяти</w:t>
      </w:r>
      <w:r w:rsidR="00E674C6" w:rsidRPr="001E49D2">
        <w:t>)</w:t>
      </w:r>
      <w:r w:rsidRPr="001E49D2">
        <w:t xml:space="preserve"> </w:t>
      </w:r>
      <w:r w:rsidR="00E674C6" w:rsidRPr="001E49D2">
        <w:t>лет</w:t>
      </w:r>
      <w:r w:rsidRPr="001E49D2">
        <w:t>.</w:t>
      </w:r>
    </w:p>
    <w:p w14:paraId="45EE51B9" w14:textId="77777777" w:rsidR="00E674C6" w:rsidRPr="001E49D2" w:rsidRDefault="00E674C6" w:rsidP="00E674C6">
      <w:pPr>
        <w:pStyle w:val="aa"/>
        <w:ind w:left="709"/>
        <w:jc w:val="both"/>
      </w:pPr>
    </w:p>
    <w:p w14:paraId="570B6D9D" w14:textId="77777777" w:rsidR="0079496D" w:rsidRPr="001E49D2" w:rsidRDefault="0079496D" w:rsidP="0079496D">
      <w:pPr>
        <w:pStyle w:val="a3"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6" w:name="_Toc367311078"/>
      <w:r w:rsidRPr="001E49D2">
        <w:rPr>
          <w:b/>
          <w:sz w:val="20"/>
          <w:lang w:eastAsia="ja-JP"/>
        </w:rPr>
        <w:t>ПОРЯДОК РАЗРЕШЕНИЯ СПОРОВ И РАСТОРЖЕНИЕ ДОГОВОРА.</w:t>
      </w:r>
      <w:bookmarkEnd w:id="6"/>
    </w:p>
    <w:p w14:paraId="3658052C" w14:textId="235448AB" w:rsidR="00F031E5" w:rsidRPr="001E49D2" w:rsidRDefault="0079496D">
      <w:pPr>
        <w:pStyle w:val="aa"/>
        <w:numPr>
          <w:ilvl w:val="1"/>
          <w:numId w:val="3"/>
        </w:numPr>
        <w:jc w:val="both"/>
      </w:pPr>
      <w:r w:rsidRPr="001E49D2">
        <w:lastRenderedPageBreak/>
        <w:t xml:space="preserve">Исполнитель имеет право без объяснения причин отказаться от исполнения Договора в одностороннем внесудебном порядке, уведомив об этом </w:t>
      </w:r>
      <w:r w:rsidR="00187EE5" w:rsidRPr="001E49D2">
        <w:t>Представителя общего собрания собственников</w:t>
      </w:r>
      <w:r w:rsidRPr="001E49D2">
        <w:t xml:space="preserve"> в письменном виде не менее чем за 2 (</w:t>
      </w:r>
      <w:r w:rsidR="00E674C6" w:rsidRPr="001E49D2">
        <w:t>Д</w:t>
      </w:r>
      <w:r w:rsidRPr="001E49D2">
        <w:t>ва) календарных месяца до предполагаемой даты расторжения Договора.</w:t>
      </w:r>
    </w:p>
    <w:p w14:paraId="771CC34C" w14:textId="0450FDA2" w:rsidR="0079496D" w:rsidRPr="001E49D2" w:rsidRDefault="0079496D">
      <w:pPr>
        <w:pStyle w:val="aa"/>
        <w:numPr>
          <w:ilvl w:val="1"/>
          <w:numId w:val="3"/>
        </w:numPr>
        <w:jc w:val="both"/>
      </w:pPr>
      <w:r w:rsidRPr="001E49D2">
        <w:t xml:space="preserve">Все споры, возникающие по Договору, подлежат </w:t>
      </w:r>
      <w:r w:rsidR="00566182" w:rsidRPr="001E49D2">
        <w:t>рассмотрению</w:t>
      </w:r>
      <w:r w:rsidR="00F031E5" w:rsidRPr="001E49D2">
        <w:t xml:space="preserve"> </w:t>
      </w:r>
      <w:r w:rsidR="00566182" w:rsidRPr="001E49D2">
        <w:t xml:space="preserve">в судебном органе </w:t>
      </w:r>
      <w:r w:rsidR="00F031E5" w:rsidRPr="001E49D2">
        <w:t xml:space="preserve">по месту нахождения истца в соответствии с действующим российским </w:t>
      </w:r>
      <w:r w:rsidR="00F80DEA" w:rsidRPr="001E49D2">
        <w:t>законодательством</w:t>
      </w:r>
      <w:r w:rsidR="00F80DEA" w:rsidRPr="001E49D2" w:rsidDel="00F031E5">
        <w:t>.</w:t>
      </w:r>
    </w:p>
    <w:p w14:paraId="257D2157" w14:textId="77777777" w:rsidR="0079496D" w:rsidRPr="001E49D2" w:rsidRDefault="0079496D" w:rsidP="0079496D">
      <w:pPr>
        <w:pStyle w:val="a3"/>
        <w:keepNext/>
        <w:numPr>
          <w:ilvl w:val="0"/>
          <w:numId w:val="3"/>
        </w:numPr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7" w:name="_Toc367311079"/>
      <w:r w:rsidRPr="001E49D2">
        <w:rPr>
          <w:b/>
          <w:sz w:val="20"/>
          <w:lang w:eastAsia="ja-JP"/>
        </w:rPr>
        <w:t>ЗАКЛЮЧИТЕЛЬНЫЕ ПОЛОЖЕНИЯ</w:t>
      </w:r>
      <w:bookmarkEnd w:id="7"/>
    </w:p>
    <w:p w14:paraId="4C74BB48" w14:textId="4312F6D6" w:rsidR="00187EE5" w:rsidRPr="001E49D2" w:rsidRDefault="00187EE5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Стороны договорились применять следующий порядок присоединения к Договору </w:t>
      </w:r>
      <w:r w:rsidR="00811559" w:rsidRPr="001E49D2">
        <w:t xml:space="preserve">новых собственников Помещений в </w:t>
      </w:r>
      <w:r w:rsidR="00463BFD" w:rsidRPr="001E49D2">
        <w:t>ТДЦ</w:t>
      </w:r>
      <w:r w:rsidR="00811559" w:rsidRPr="001E49D2">
        <w:t xml:space="preserve"> «</w:t>
      </w:r>
      <w:r w:rsidR="00463BFD" w:rsidRPr="001E49D2">
        <w:t>Парк Авеню</w:t>
      </w:r>
      <w:r w:rsidR="00811559" w:rsidRPr="001E49D2">
        <w:t>»:</w:t>
      </w:r>
    </w:p>
    <w:p w14:paraId="3541873C" w14:textId="77777777" w:rsidR="00811559" w:rsidRPr="001E49D2" w:rsidRDefault="00811559" w:rsidP="00F21493">
      <w:pPr>
        <w:ind w:left="709" w:hanging="709"/>
        <w:jc w:val="both"/>
      </w:pPr>
      <w:r w:rsidRPr="001E49D2">
        <w:t>7.1.1.</w:t>
      </w:r>
      <w:r w:rsidRPr="001E49D2">
        <w:tab/>
        <w:t>При переходе прав собственности на Помещение прежний собственник обязан уведомить нового собственника об условиях Договора;</w:t>
      </w:r>
    </w:p>
    <w:p w14:paraId="2DEDC69D" w14:textId="77777777" w:rsidR="00811559" w:rsidRPr="001E49D2" w:rsidRDefault="00811559" w:rsidP="00F21493">
      <w:pPr>
        <w:ind w:left="709" w:hanging="709"/>
        <w:jc w:val="both"/>
      </w:pPr>
      <w:r w:rsidRPr="001E49D2">
        <w:t>7.1.2.</w:t>
      </w:r>
      <w:r w:rsidRPr="001E49D2">
        <w:tab/>
        <w:t xml:space="preserve">Заказчик обязан сообщать Исполнителю о переходе своих прав и обязанностей </w:t>
      </w:r>
      <w:r w:rsidR="00A16B00" w:rsidRPr="001E49D2">
        <w:t xml:space="preserve">по Договору </w:t>
      </w:r>
      <w:r w:rsidRPr="001E49D2">
        <w:t>к третьему лицу (новому собственнику);</w:t>
      </w:r>
    </w:p>
    <w:p w14:paraId="15E94942" w14:textId="77777777" w:rsidR="00F21493" w:rsidRPr="001E49D2" w:rsidRDefault="00811559" w:rsidP="00F21493">
      <w:pPr>
        <w:ind w:left="709" w:hanging="709"/>
        <w:jc w:val="both"/>
      </w:pPr>
      <w:r w:rsidRPr="001E49D2">
        <w:t>7.1.3.</w:t>
      </w:r>
      <w:r w:rsidRPr="001E49D2">
        <w:tab/>
      </w:r>
      <w:r w:rsidR="00F21493" w:rsidRPr="001E49D2">
        <w:t>Присоединение к Договору новых собственников происходит путем подписания дополнительного соглашения между Представителем общего собрания собственников и Исполнителем;</w:t>
      </w:r>
    </w:p>
    <w:p w14:paraId="31AC22BF" w14:textId="77777777" w:rsidR="00F21493" w:rsidRPr="001E49D2" w:rsidRDefault="00F21493" w:rsidP="00F21493">
      <w:pPr>
        <w:ind w:left="709" w:hanging="709"/>
        <w:jc w:val="both"/>
      </w:pPr>
      <w:r w:rsidRPr="001E49D2">
        <w:t>7.1.4.</w:t>
      </w:r>
      <w:r w:rsidRPr="001E49D2">
        <w:tab/>
        <w:t>Подписанный, в соответствии с п. 7.1.3. Договора, экземпляр дополнительного соглашения направляется по адресу</w:t>
      </w:r>
      <w:r w:rsidR="00EC7E42" w:rsidRPr="001E49D2">
        <w:t xml:space="preserve"> регистрации нового собственника</w:t>
      </w:r>
      <w:r w:rsidRPr="001E49D2">
        <w:t>.</w:t>
      </w:r>
    </w:p>
    <w:p w14:paraId="33BDD4F3" w14:textId="2923B119" w:rsidR="00F21493" w:rsidRPr="001E49D2" w:rsidRDefault="00F21493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Ставки, указанные в п. </w:t>
      </w:r>
      <w:proofErr w:type="gramStart"/>
      <w:r w:rsidRPr="001E49D2">
        <w:t>2.</w:t>
      </w:r>
      <w:r w:rsidR="009C69B5" w:rsidRPr="001E49D2">
        <w:t>1.1.,</w:t>
      </w:r>
      <w:proofErr w:type="gramEnd"/>
      <w:r w:rsidR="009C69B5" w:rsidRPr="001E49D2">
        <w:t xml:space="preserve"> 2.1</w:t>
      </w:r>
      <w:r w:rsidRPr="001E49D2">
        <w:t>.</w:t>
      </w:r>
      <w:r w:rsidR="009C69B5" w:rsidRPr="001E49D2">
        <w:t>2.</w:t>
      </w:r>
      <w:r w:rsidR="00BB3E81" w:rsidRPr="001E49D2">
        <w:t>, 2.1.3.</w:t>
      </w:r>
      <w:r w:rsidRPr="001E49D2">
        <w:t xml:space="preserve"> Договора, могут быть пересмотрены на общем/внеочередном общем собрании собственников путем заключения дополнительного соглашения.</w:t>
      </w:r>
    </w:p>
    <w:p w14:paraId="149F46C5" w14:textId="77777777" w:rsidR="0079496D" w:rsidRPr="001E49D2" w:rsidRDefault="0079496D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Все приложения и дополнения к Договору оформляются Сторонами в письменной форме, подписываются уполномоченными представителями Сторон и являются его неотъемлемой частью.</w:t>
      </w:r>
    </w:p>
    <w:p w14:paraId="3D6ABAE6" w14:textId="77777777" w:rsidR="0079496D" w:rsidRPr="001E49D2" w:rsidRDefault="0079496D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В случае изменения почтовых адресов, банковских реквизитов Сторона обязуется уведомить об это</w:t>
      </w:r>
      <w:r w:rsidR="00E674C6" w:rsidRPr="001E49D2">
        <w:t>м другую Сторону не позднее 5 (П</w:t>
      </w:r>
      <w:r w:rsidRPr="001E49D2">
        <w:t>яти) календарных дней с момента внесения изменений.</w:t>
      </w:r>
    </w:p>
    <w:p w14:paraId="4290E066" w14:textId="4B9F46D8" w:rsidR="0079496D" w:rsidRPr="001E49D2" w:rsidRDefault="0079496D" w:rsidP="00F21493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 xml:space="preserve">Договор составлен в </w:t>
      </w:r>
      <w:r w:rsidR="00F21493" w:rsidRPr="001E49D2">
        <w:t>2</w:t>
      </w:r>
      <w:r w:rsidRPr="001E49D2">
        <w:t xml:space="preserve"> (</w:t>
      </w:r>
      <w:r w:rsidR="00F21493" w:rsidRPr="001E49D2">
        <w:t>Двух</w:t>
      </w:r>
      <w:r w:rsidRPr="001E49D2">
        <w:t>) экземплярах, имеющих одинаковую юридическую силу, по одному экземпляру для каждой из Сторон.</w:t>
      </w:r>
      <w:r w:rsidR="00F21493" w:rsidRPr="001E49D2">
        <w:t xml:space="preserve"> Экземпляр Заказчика хранится по адресу: Московская область, </w:t>
      </w:r>
      <w:r w:rsidR="00081C6C" w:rsidRPr="001E49D2">
        <w:t>г.</w:t>
      </w:r>
      <w:r w:rsidR="00FB38DD">
        <w:t xml:space="preserve"> </w:t>
      </w:r>
      <w:r w:rsidR="00081C6C" w:rsidRPr="001E49D2">
        <w:t xml:space="preserve">Красногорск, </w:t>
      </w:r>
      <w:r w:rsidR="00F21493" w:rsidRPr="001E49D2">
        <w:t>ул. Дачная, д. 11А (Кабинет Администрации).</w:t>
      </w:r>
    </w:p>
    <w:p w14:paraId="4AFD7089" w14:textId="77777777" w:rsidR="0079496D" w:rsidRPr="001E49D2" w:rsidRDefault="0079496D" w:rsidP="0079496D">
      <w:pPr>
        <w:pStyle w:val="aa"/>
        <w:numPr>
          <w:ilvl w:val="1"/>
          <w:numId w:val="3"/>
        </w:numPr>
        <w:ind w:left="709" w:hanging="709"/>
        <w:jc w:val="both"/>
      </w:pPr>
      <w:r w:rsidRPr="001E49D2">
        <w:t>Приложения к Договору:</w:t>
      </w:r>
    </w:p>
    <w:p w14:paraId="77D31C8C" w14:textId="2A452F78" w:rsidR="00F21493" w:rsidRPr="001E49D2" w:rsidRDefault="00F21493" w:rsidP="00F21493">
      <w:pPr>
        <w:ind w:firstLine="709"/>
        <w:jc w:val="both"/>
      </w:pPr>
      <w:r w:rsidRPr="001E49D2">
        <w:t xml:space="preserve">Приложение № 1 </w:t>
      </w:r>
      <w:r w:rsidR="009C4D80" w:rsidRPr="001E49D2">
        <w:t>-</w:t>
      </w:r>
      <w:r w:rsidRPr="001E49D2">
        <w:t xml:space="preserve"> Полный перечень Помещений Заказчика;</w:t>
      </w:r>
    </w:p>
    <w:p w14:paraId="78FB0C76" w14:textId="77777777" w:rsidR="00F21493" w:rsidRPr="001E49D2" w:rsidRDefault="00F21493" w:rsidP="00F21493">
      <w:pPr>
        <w:ind w:firstLine="709"/>
        <w:jc w:val="both"/>
      </w:pPr>
      <w:r w:rsidRPr="001E49D2">
        <w:t xml:space="preserve">Приложение № 2 - Перечень </w:t>
      </w:r>
      <w:r w:rsidR="00147553" w:rsidRPr="001E49D2">
        <w:t>У</w:t>
      </w:r>
      <w:r w:rsidRPr="001E49D2">
        <w:t>слуг</w:t>
      </w:r>
      <w:r w:rsidR="00147553" w:rsidRPr="001E49D2">
        <w:t xml:space="preserve"> по эксплуатации</w:t>
      </w:r>
      <w:r w:rsidRPr="001E49D2">
        <w:t>;</w:t>
      </w:r>
    </w:p>
    <w:p w14:paraId="5219F065" w14:textId="0CBC8AE7" w:rsidR="00F21493" w:rsidRPr="001E49D2" w:rsidRDefault="00F21493" w:rsidP="00F21493">
      <w:pPr>
        <w:ind w:firstLine="709"/>
        <w:jc w:val="both"/>
      </w:pPr>
      <w:r w:rsidRPr="001E49D2">
        <w:t xml:space="preserve">Приложение № 3 - Перечень работ по текущему ремонту Здания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».</w:t>
      </w:r>
    </w:p>
    <w:p w14:paraId="43DD7EBF" w14:textId="77777777" w:rsidR="00F80DEA" w:rsidRPr="001E49D2" w:rsidRDefault="00F80DEA" w:rsidP="00F21493">
      <w:pPr>
        <w:ind w:firstLine="709"/>
        <w:jc w:val="both"/>
      </w:pPr>
    </w:p>
    <w:p w14:paraId="48283153" w14:textId="77777777" w:rsidR="00E674C6" w:rsidRPr="001E49D2" w:rsidRDefault="00E674C6" w:rsidP="00E674C6">
      <w:pPr>
        <w:pStyle w:val="aa"/>
        <w:ind w:left="4897"/>
        <w:jc w:val="both"/>
      </w:pPr>
    </w:p>
    <w:p w14:paraId="48F926CD" w14:textId="77777777" w:rsidR="0079496D" w:rsidRPr="001E49D2" w:rsidRDefault="0079496D" w:rsidP="0079496D">
      <w:pPr>
        <w:pStyle w:val="a3"/>
        <w:numPr>
          <w:ilvl w:val="0"/>
          <w:numId w:val="3"/>
        </w:numPr>
        <w:tabs>
          <w:tab w:val="left" w:pos="360"/>
        </w:tabs>
        <w:spacing w:before="120" w:after="60" w:line="360" w:lineRule="auto"/>
        <w:ind w:left="357" w:hanging="357"/>
        <w:jc w:val="center"/>
        <w:outlineLvl w:val="1"/>
        <w:rPr>
          <w:b/>
          <w:sz w:val="20"/>
          <w:lang w:eastAsia="ja-JP"/>
        </w:rPr>
      </w:pPr>
      <w:bookmarkStart w:id="8" w:name="_Toc367311080"/>
      <w:r w:rsidRPr="001E49D2">
        <w:rPr>
          <w:b/>
          <w:sz w:val="20"/>
          <w:lang w:eastAsia="ja-JP"/>
        </w:rPr>
        <w:t>ПОДПИСИ СТОРОН</w:t>
      </w:r>
      <w:bookmarkEnd w:id="8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1493" w:rsidRPr="001E49D2" w14:paraId="50DB7EB3" w14:textId="77777777" w:rsidTr="00F21493">
        <w:tc>
          <w:tcPr>
            <w:tcW w:w="4673" w:type="dxa"/>
          </w:tcPr>
          <w:p w14:paraId="195264A9" w14:textId="77777777" w:rsidR="00F21493" w:rsidRPr="001E49D2" w:rsidRDefault="00463792" w:rsidP="00F21493">
            <w:pPr>
              <w:rPr>
                <w:b/>
              </w:rPr>
            </w:pPr>
            <w:r w:rsidRPr="001E49D2">
              <w:rPr>
                <w:b/>
              </w:rPr>
              <w:t>Заказчик</w:t>
            </w:r>
            <w:r w:rsidR="00F21493" w:rsidRPr="001E49D2">
              <w:rPr>
                <w:b/>
              </w:rPr>
              <w:t>:</w:t>
            </w:r>
          </w:p>
          <w:p w14:paraId="08EC673D" w14:textId="77777777" w:rsidR="007C383E" w:rsidRPr="001E49D2" w:rsidRDefault="007C383E" w:rsidP="00F21493">
            <w:pPr>
              <w:rPr>
                <w:b/>
              </w:rPr>
            </w:pPr>
          </w:p>
          <w:p w14:paraId="70413958" w14:textId="77777777" w:rsidR="00F21493" w:rsidRPr="001E49D2" w:rsidRDefault="00F21493" w:rsidP="00F21493">
            <w:pPr>
              <w:rPr>
                <w:b/>
              </w:rPr>
            </w:pPr>
            <w:r w:rsidRPr="001E49D2">
              <w:rPr>
                <w:b/>
              </w:rPr>
              <w:t xml:space="preserve">Общее собрание собственников </w:t>
            </w:r>
          </w:p>
          <w:p w14:paraId="1141C8ED" w14:textId="77777777" w:rsidR="00F21493" w:rsidRPr="001E49D2" w:rsidRDefault="00F21493" w:rsidP="00F21493">
            <w:pPr>
              <w:rPr>
                <w:b/>
              </w:rPr>
            </w:pPr>
            <w:r w:rsidRPr="001E49D2">
              <w:rPr>
                <w:b/>
              </w:rPr>
              <w:t>в лице Представителя</w:t>
            </w:r>
          </w:p>
          <w:p w14:paraId="23C5EB90" w14:textId="77777777" w:rsidR="00463792" w:rsidRPr="001E49D2" w:rsidRDefault="00463792" w:rsidP="00F21493">
            <w:pPr>
              <w:rPr>
                <w:b/>
              </w:rPr>
            </w:pPr>
          </w:p>
          <w:p w14:paraId="7AEAC761" w14:textId="77777777" w:rsidR="00463792" w:rsidRPr="001E49D2" w:rsidRDefault="00463792" w:rsidP="00F21493">
            <w:pPr>
              <w:rPr>
                <w:b/>
              </w:rPr>
            </w:pPr>
          </w:p>
          <w:p w14:paraId="1BEFCCCD" w14:textId="68227DF7" w:rsidR="00463792" w:rsidRPr="001E49D2" w:rsidRDefault="00463792" w:rsidP="00F21493">
            <w:pPr>
              <w:rPr>
                <w:b/>
              </w:rPr>
            </w:pPr>
          </w:p>
          <w:p w14:paraId="0E474D77" w14:textId="37313400" w:rsidR="00606191" w:rsidRPr="001E49D2" w:rsidRDefault="00606191" w:rsidP="00F21493">
            <w:pPr>
              <w:rPr>
                <w:b/>
              </w:rPr>
            </w:pPr>
          </w:p>
          <w:p w14:paraId="75A4BF2F" w14:textId="652A49ED" w:rsidR="00606191" w:rsidRPr="001E49D2" w:rsidRDefault="00606191" w:rsidP="00F21493">
            <w:pPr>
              <w:rPr>
                <w:b/>
              </w:rPr>
            </w:pPr>
          </w:p>
          <w:p w14:paraId="2262FDEA" w14:textId="3CDD4ADE" w:rsidR="00606191" w:rsidRPr="001E49D2" w:rsidRDefault="00606191" w:rsidP="00F21493">
            <w:pPr>
              <w:rPr>
                <w:b/>
              </w:rPr>
            </w:pPr>
          </w:p>
          <w:p w14:paraId="108DF7A6" w14:textId="218492E4" w:rsidR="00606191" w:rsidRPr="001E49D2" w:rsidRDefault="00606191" w:rsidP="00F21493">
            <w:pPr>
              <w:rPr>
                <w:b/>
              </w:rPr>
            </w:pPr>
          </w:p>
          <w:p w14:paraId="760403A6" w14:textId="034F3374" w:rsidR="00606191" w:rsidRPr="001E49D2" w:rsidRDefault="00606191" w:rsidP="00F21493">
            <w:pPr>
              <w:rPr>
                <w:b/>
              </w:rPr>
            </w:pPr>
          </w:p>
          <w:p w14:paraId="10758E3C" w14:textId="3426D03C" w:rsidR="00606191" w:rsidRPr="001E49D2" w:rsidRDefault="00606191" w:rsidP="00F21493">
            <w:pPr>
              <w:rPr>
                <w:b/>
              </w:rPr>
            </w:pPr>
          </w:p>
          <w:p w14:paraId="500F6430" w14:textId="73DE8B59" w:rsidR="00606191" w:rsidRPr="001E49D2" w:rsidRDefault="00606191" w:rsidP="00F21493">
            <w:pPr>
              <w:rPr>
                <w:b/>
              </w:rPr>
            </w:pPr>
          </w:p>
          <w:p w14:paraId="64B94724" w14:textId="51D9C5DF" w:rsidR="00606191" w:rsidRPr="001E49D2" w:rsidRDefault="00606191" w:rsidP="00F21493">
            <w:pPr>
              <w:rPr>
                <w:b/>
              </w:rPr>
            </w:pPr>
          </w:p>
          <w:p w14:paraId="2A88D5B4" w14:textId="77777777" w:rsidR="00606191" w:rsidRPr="001E49D2" w:rsidRDefault="00606191" w:rsidP="00F21493">
            <w:pPr>
              <w:rPr>
                <w:b/>
              </w:rPr>
            </w:pPr>
          </w:p>
          <w:p w14:paraId="25C37508" w14:textId="0A46B6B7" w:rsidR="00F21493" w:rsidRPr="001E49D2" w:rsidRDefault="00F21493" w:rsidP="00FB38DD">
            <w:pPr>
              <w:rPr>
                <w:b/>
                <w:lang w:eastAsia="ja-JP"/>
              </w:rPr>
            </w:pPr>
            <w:r w:rsidRPr="001E49D2">
              <w:rPr>
                <w:b/>
              </w:rPr>
              <w:t>__________________</w:t>
            </w:r>
            <w:r w:rsidR="00FB38DD">
              <w:rPr>
                <w:b/>
              </w:rPr>
              <w:t>/</w:t>
            </w:r>
            <w:r w:rsidR="0081240C" w:rsidRPr="001E49D2">
              <w:rPr>
                <w:b/>
              </w:rPr>
              <w:t xml:space="preserve"> </w:t>
            </w:r>
            <w:r w:rsidR="00FB38DD">
              <w:rPr>
                <w:b/>
              </w:rPr>
              <w:t xml:space="preserve">Е.В. Павлов </w:t>
            </w:r>
          </w:p>
        </w:tc>
        <w:tc>
          <w:tcPr>
            <w:tcW w:w="4673" w:type="dxa"/>
          </w:tcPr>
          <w:p w14:paraId="566D7013" w14:textId="77777777" w:rsidR="00F21493" w:rsidRDefault="00463792" w:rsidP="00463792">
            <w:pPr>
              <w:rPr>
                <w:b/>
              </w:rPr>
            </w:pPr>
            <w:r w:rsidRPr="001E49D2">
              <w:rPr>
                <w:b/>
              </w:rPr>
              <w:t>Исполнитель:</w:t>
            </w:r>
          </w:p>
          <w:p w14:paraId="33F184A8" w14:textId="77777777" w:rsidR="00FB38DD" w:rsidRPr="001E49D2" w:rsidRDefault="00FB38DD" w:rsidP="00463792">
            <w:pPr>
              <w:rPr>
                <w:b/>
              </w:rPr>
            </w:pPr>
          </w:p>
          <w:p w14:paraId="4D16A15F" w14:textId="77777777" w:rsidR="00FB38DD" w:rsidRPr="00C83050" w:rsidRDefault="00FB38DD" w:rsidP="00FB38DD">
            <w:pPr>
              <w:rPr>
                <w:b/>
              </w:rPr>
            </w:pPr>
            <w:r w:rsidRPr="00C83050">
              <w:rPr>
                <w:b/>
              </w:rPr>
              <w:t>ООО «ИЛАНТРА»</w:t>
            </w:r>
          </w:p>
          <w:p w14:paraId="783991A0" w14:textId="77777777" w:rsidR="00FB38DD" w:rsidRPr="00C83050" w:rsidRDefault="00FB38DD" w:rsidP="00FB38DD">
            <w:r w:rsidRPr="00C83050">
              <w:t xml:space="preserve">143404, Московская обл., г. Красногорск, </w:t>
            </w:r>
            <w:r w:rsidRPr="00C83050">
              <w:br/>
              <w:t>ул. Дачная, д.11А, пом.35</w:t>
            </w:r>
          </w:p>
          <w:p w14:paraId="53949857" w14:textId="77777777" w:rsidR="00FB38DD" w:rsidRPr="00C83050" w:rsidRDefault="00FB38DD" w:rsidP="00FB38DD">
            <w:r w:rsidRPr="00C83050">
              <w:t>ИНН / КПП: 7703821941/ 502401001</w:t>
            </w:r>
          </w:p>
          <w:p w14:paraId="06A52D22" w14:textId="77777777" w:rsidR="00FB38DD" w:rsidRPr="00C83050" w:rsidRDefault="00FB38DD" w:rsidP="00FB38DD">
            <w:r w:rsidRPr="00C83050">
              <w:t>ОКПО: 40162646</w:t>
            </w:r>
          </w:p>
          <w:p w14:paraId="09C11792" w14:textId="77777777" w:rsidR="00FB38DD" w:rsidRPr="00C83050" w:rsidRDefault="00FB38DD" w:rsidP="00FB38DD">
            <w:r w:rsidRPr="00C83050">
              <w:t>ОГРН: 5147746352474</w:t>
            </w:r>
          </w:p>
          <w:p w14:paraId="4FB1E194" w14:textId="77777777" w:rsidR="00FB38DD" w:rsidRPr="00C83050" w:rsidRDefault="00FB38DD" w:rsidP="00FB38DD">
            <w:r w:rsidRPr="00C83050">
              <w:t>р/с: 40702810201850000601</w:t>
            </w:r>
          </w:p>
          <w:p w14:paraId="7627C4AD" w14:textId="77777777" w:rsidR="00FB38DD" w:rsidRPr="00C83050" w:rsidRDefault="00FB38DD" w:rsidP="00FB38DD">
            <w:r w:rsidRPr="00C83050">
              <w:t xml:space="preserve">в Банке АО "АЛЬФА-БАНК"  </w:t>
            </w:r>
          </w:p>
          <w:p w14:paraId="6EB11FD9" w14:textId="77777777" w:rsidR="00FB38DD" w:rsidRPr="00C83050" w:rsidRDefault="00FB38DD" w:rsidP="00FB38DD">
            <w:r w:rsidRPr="00C83050">
              <w:t>к/с: 30101810200000000593</w:t>
            </w:r>
          </w:p>
          <w:p w14:paraId="1C1FC38B" w14:textId="77777777" w:rsidR="00FB38DD" w:rsidRPr="00C83050" w:rsidRDefault="00FB38DD" w:rsidP="00FB38DD">
            <w:r w:rsidRPr="00C83050">
              <w:t>БИК: 044525593</w:t>
            </w:r>
          </w:p>
          <w:p w14:paraId="537AE61D" w14:textId="55DC3616" w:rsidR="00FB38DD" w:rsidRPr="00FB38DD" w:rsidRDefault="00FB38DD" w:rsidP="00FB38DD">
            <w:pPr>
              <w:rPr>
                <w:b/>
              </w:rPr>
            </w:pPr>
            <w:r w:rsidRPr="00FB38DD" w:rsidDel="00FB38DD">
              <w:rPr>
                <w:b/>
              </w:rPr>
              <w:t xml:space="preserve"> </w:t>
            </w:r>
          </w:p>
          <w:p w14:paraId="58D3A7C3" w14:textId="77777777" w:rsidR="00C679DA" w:rsidRPr="00FB38DD" w:rsidRDefault="00C679DA" w:rsidP="001C710C">
            <w:pPr>
              <w:rPr>
                <w:b/>
              </w:rPr>
            </w:pPr>
          </w:p>
          <w:p w14:paraId="20DC88D2" w14:textId="77777777" w:rsidR="001C710C" w:rsidRPr="00FB38DD" w:rsidRDefault="005A6D8C" w:rsidP="001C710C">
            <w:pPr>
              <w:rPr>
                <w:b/>
              </w:rPr>
            </w:pPr>
            <w:r w:rsidRPr="00FB38DD">
              <w:rPr>
                <w:b/>
              </w:rPr>
              <w:t>Генеральный директор</w:t>
            </w:r>
          </w:p>
          <w:p w14:paraId="4779AD2A" w14:textId="77777777" w:rsidR="005A6D8C" w:rsidRPr="00FB38DD" w:rsidRDefault="005A6D8C" w:rsidP="001C710C">
            <w:pPr>
              <w:rPr>
                <w:b/>
              </w:rPr>
            </w:pPr>
          </w:p>
          <w:p w14:paraId="21F50C09" w14:textId="222CC59E" w:rsidR="00463792" w:rsidRPr="001E49D2" w:rsidRDefault="00463792" w:rsidP="00990AA4">
            <w:pPr>
              <w:rPr>
                <w:b/>
                <w:lang w:eastAsia="ja-JP"/>
              </w:rPr>
            </w:pPr>
            <w:r w:rsidRPr="00FB38DD">
              <w:rPr>
                <w:b/>
              </w:rPr>
              <w:t>___________________</w:t>
            </w:r>
            <w:r w:rsidR="00A86A0F" w:rsidRPr="00FB38DD">
              <w:rPr>
                <w:b/>
              </w:rPr>
              <w:t xml:space="preserve"> /</w:t>
            </w:r>
            <w:r w:rsidR="00FB38DD" w:rsidRPr="00C83050">
              <w:rPr>
                <w:b/>
              </w:rPr>
              <w:t xml:space="preserve"> Л.В. Пилюгина</w:t>
            </w:r>
            <w:r w:rsidR="00FB38DD" w:rsidRPr="00FB38DD" w:rsidDel="00FB38DD">
              <w:rPr>
                <w:b/>
              </w:rPr>
              <w:t xml:space="preserve"> </w:t>
            </w:r>
            <w:r w:rsidR="00A86A0F" w:rsidRPr="00FB38DD">
              <w:rPr>
                <w:b/>
              </w:rPr>
              <w:t>/</w:t>
            </w:r>
          </w:p>
        </w:tc>
      </w:tr>
    </w:tbl>
    <w:p w14:paraId="0F98732B" w14:textId="77777777" w:rsidR="007C383E" w:rsidRPr="001E49D2" w:rsidRDefault="007C383E" w:rsidP="001E523F">
      <w:pPr>
        <w:ind w:firstLine="2552"/>
        <w:jc w:val="right"/>
        <w:rPr>
          <w:rFonts w:eastAsiaTheme="minorHAnsi"/>
        </w:rPr>
      </w:pPr>
    </w:p>
    <w:p w14:paraId="017F5DA6" w14:textId="77777777" w:rsidR="005A3B01" w:rsidRPr="001E49D2" w:rsidRDefault="005A3B01" w:rsidP="00B31228">
      <w:pPr>
        <w:ind w:firstLine="2552"/>
        <w:jc w:val="right"/>
        <w:rPr>
          <w:rFonts w:eastAsiaTheme="minorHAnsi"/>
          <w:lang w:eastAsia="en-US"/>
        </w:rPr>
      </w:pPr>
    </w:p>
    <w:p w14:paraId="0D9DE6DC" w14:textId="77777777" w:rsidR="008F303E" w:rsidRPr="001E49D2" w:rsidRDefault="008F303E" w:rsidP="00B31228">
      <w:pPr>
        <w:ind w:firstLine="2552"/>
        <w:jc w:val="right"/>
        <w:rPr>
          <w:rFonts w:eastAsiaTheme="minorHAnsi"/>
          <w:lang w:eastAsia="en-US"/>
        </w:rPr>
      </w:pPr>
    </w:p>
    <w:p w14:paraId="61B2917B" w14:textId="77777777" w:rsidR="00990AA4" w:rsidRPr="001E49D2" w:rsidRDefault="00990AA4" w:rsidP="00B31228">
      <w:pPr>
        <w:ind w:firstLine="2552"/>
        <w:jc w:val="right"/>
        <w:rPr>
          <w:rFonts w:eastAsiaTheme="minorHAnsi"/>
          <w:lang w:eastAsia="en-US"/>
        </w:rPr>
        <w:sectPr w:rsidR="00990AA4" w:rsidRPr="001E49D2" w:rsidSect="0079496D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686FFCD" w14:textId="0DE5312D" w:rsidR="004D0270" w:rsidRPr="001E49D2" w:rsidRDefault="004D0270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Приложение № 1</w:t>
      </w:r>
    </w:p>
    <w:p w14:paraId="64104ABD" w14:textId="43182665" w:rsidR="004D0270" w:rsidRPr="001E49D2" w:rsidRDefault="004D0270" w:rsidP="00B31228">
      <w:pPr>
        <w:ind w:firstLine="2552"/>
        <w:jc w:val="right"/>
        <w:rPr>
          <w:b/>
          <w:caps/>
        </w:rPr>
      </w:pPr>
      <w:r w:rsidRPr="001E49D2">
        <w:rPr>
          <w:rFonts w:eastAsiaTheme="minorHAnsi"/>
          <w:lang w:eastAsia="en-US"/>
        </w:rPr>
        <w:t xml:space="preserve">к Договору № </w:t>
      </w:r>
      <w:r w:rsidR="00990AA4" w:rsidRPr="001E49D2">
        <w:rPr>
          <w:rFonts w:eastAsiaTheme="minorHAnsi"/>
          <w:lang w:eastAsia="en-US"/>
        </w:rPr>
        <w:t>___________</w:t>
      </w:r>
      <w:r w:rsidRPr="001E49D2">
        <w:rPr>
          <w:rFonts w:eastAsiaTheme="minorHAnsi"/>
          <w:lang w:eastAsia="en-US"/>
        </w:rPr>
        <w:t xml:space="preserve"> от </w:t>
      </w:r>
      <w:r w:rsidR="00FB38DD" w:rsidRPr="001E49D2">
        <w:rPr>
          <w:rFonts w:eastAsiaTheme="minorHAnsi"/>
          <w:lang w:eastAsia="en-US"/>
        </w:rPr>
        <w:t>«</w:t>
      </w:r>
      <w:r w:rsidR="00FB38DD">
        <w:rPr>
          <w:rFonts w:eastAsiaTheme="minorHAnsi"/>
          <w:lang w:eastAsia="en-US"/>
        </w:rPr>
        <w:t>14</w:t>
      </w:r>
      <w:r w:rsidR="00FB38DD" w:rsidRPr="001E49D2">
        <w:rPr>
          <w:rFonts w:eastAsiaTheme="minorHAnsi"/>
          <w:lang w:eastAsia="en-US"/>
        </w:rPr>
        <w:t xml:space="preserve">» </w:t>
      </w:r>
      <w:r w:rsidR="00FB38DD">
        <w:rPr>
          <w:rFonts w:eastAsiaTheme="minorHAnsi"/>
          <w:lang w:eastAsia="en-US"/>
        </w:rPr>
        <w:t>апреля</w:t>
      </w:r>
      <w:r w:rsidR="00FB38DD" w:rsidRPr="001E49D2">
        <w:rPr>
          <w:rFonts w:eastAsiaTheme="minorHAnsi"/>
          <w:lang w:eastAsia="en-US"/>
        </w:rPr>
        <w:t xml:space="preserve"> </w:t>
      </w:r>
      <w:r w:rsidR="00164F90" w:rsidRPr="001E49D2">
        <w:rPr>
          <w:rFonts w:eastAsiaTheme="minorHAnsi"/>
          <w:lang w:eastAsia="en-US"/>
        </w:rPr>
        <w:t>20</w:t>
      </w:r>
      <w:r w:rsidR="00260327" w:rsidRPr="001E49D2">
        <w:rPr>
          <w:rFonts w:eastAsiaTheme="minorHAnsi"/>
          <w:lang w:eastAsia="en-US"/>
        </w:rPr>
        <w:t>2</w:t>
      </w:r>
      <w:r w:rsidR="009C623E" w:rsidRPr="001E49D2">
        <w:rPr>
          <w:rFonts w:eastAsiaTheme="minorHAnsi"/>
          <w:lang w:eastAsia="en-US"/>
        </w:rPr>
        <w:t>5</w:t>
      </w:r>
      <w:r w:rsidRPr="001E49D2">
        <w:rPr>
          <w:rFonts w:eastAsiaTheme="minorHAnsi"/>
          <w:lang w:eastAsia="en-US"/>
        </w:rPr>
        <w:t xml:space="preserve"> г.</w:t>
      </w:r>
    </w:p>
    <w:p w14:paraId="60102ABF" w14:textId="77777777" w:rsidR="004D0270" w:rsidRPr="001E49D2" w:rsidRDefault="004D0270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 оказание услуг по эксплуатации объекта недвижимого имущества</w:t>
      </w:r>
    </w:p>
    <w:p w14:paraId="6744C56A" w14:textId="77777777" w:rsidR="004D0270" w:rsidRPr="001E49D2" w:rsidRDefault="004D0270" w:rsidP="00B31228">
      <w:pPr>
        <w:spacing w:after="200" w:line="276" w:lineRule="auto"/>
        <w:jc w:val="right"/>
        <w:rPr>
          <w:rFonts w:eastAsiaTheme="minorHAnsi"/>
          <w:lang w:eastAsia="en-US"/>
        </w:rPr>
      </w:pPr>
    </w:p>
    <w:p w14:paraId="54566027" w14:textId="77777777" w:rsidR="004D0270" w:rsidRPr="001E49D2" w:rsidRDefault="004D0270" w:rsidP="004D0270">
      <w:pPr>
        <w:jc w:val="center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Полный перечень Помещений Заказчика</w:t>
      </w:r>
    </w:p>
    <w:p w14:paraId="704AB572" w14:textId="77777777" w:rsidR="00D23F0C" w:rsidRPr="001E49D2" w:rsidRDefault="00D23F0C" w:rsidP="004D0270">
      <w:pPr>
        <w:jc w:val="center"/>
        <w:rPr>
          <w:rFonts w:eastAsiaTheme="minorHAnsi"/>
          <w:b/>
          <w:lang w:eastAsia="en-US"/>
        </w:rPr>
      </w:pPr>
    </w:p>
    <w:p w14:paraId="10B3A08C" w14:textId="27B12C3F" w:rsidR="004D0270" w:rsidRPr="001E49D2" w:rsidRDefault="004D0270" w:rsidP="004D0270">
      <w:pPr>
        <w:rPr>
          <w:rFonts w:eastAsiaTheme="minorHAnsi"/>
          <w:lang w:eastAsia="en-US"/>
        </w:rPr>
      </w:pPr>
    </w:p>
    <w:p w14:paraId="7CE87409" w14:textId="77777777" w:rsidR="00EB7FB1" w:rsidRDefault="00EB7FB1" w:rsidP="00EB7FB1">
      <w:pPr>
        <w:pStyle w:val="aa"/>
        <w:numPr>
          <w:ilvl w:val="0"/>
          <w:numId w:val="34"/>
        </w:numPr>
      </w:pPr>
      <w:r>
        <w:t xml:space="preserve">Общая площадь – </w:t>
      </w:r>
      <w:proofErr w:type="spellStart"/>
      <w:r>
        <w:t>кв.м</w:t>
      </w:r>
      <w:proofErr w:type="spellEnd"/>
      <w:r>
        <w:t xml:space="preserve">. </w:t>
      </w:r>
    </w:p>
    <w:p w14:paraId="7CB87800" w14:textId="77777777" w:rsidR="00EB7FB1" w:rsidRDefault="00EB7FB1" w:rsidP="00EB7FB1">
      <w:pPr>
        <w:pStyle w:val="aa"/>
      </w:pPr>
    </w:p>
    <w:p w14:paraId="4BE08638" w14:textId="77777777" w:rsidR="00EB7FB1" w:rsidRDefault="00EB7FB1" w:rsidP="00EB7FB1">
      <w:pPr>
        <w:pStyle w:val="aa"/>
        <w:numPr>
          <w:ilvl w:val="0"/>
          <w:numId w:val="34"/>
        </w:numPr>
      </w:pPr>
      <w:r>
        <w:t xml:space="preserve">Общая площадь – </w:t>
      </w:r>
      <w:proofErr w:type="spellStart"/>
      <w:r>
        <w:t>кв.м</w:t>
      </w:r>
      <w:proofErr w:type="spellEnd"/>
      <w:r>
        <w:t>.</w:t>
      </w:r>
    </w:p>
    <w:p w14:paraId="7F89F3AC" w14:textId="77777777" w:rsidR="00EB7FB1" w:rsidRPr="006E7D5E" w:rsidRDefault="00EB7FB1" w:rsidP="00EB7FB1">
      <w:pPr>
        <w:pStyle w:val="aa"/>
        <w:rPr>
          <w:rFonts w:eastAsiaTheme="minorHAnsi"/>
          <w:b/>
          <w:lang w:eastAsia="en-US"/>
        </w:rPr>
      </w:pPr>
    </w:p>
    <w:p w14:paraId="6A560BD0" w14:textId="77777777" w:rsidR="00EB7FB1" w:rsidRPr="006E7D5E" w:rsidRDefault="00EB7FB1" w:rsidP="00EB7FB1">
      <w:pPr>
        <w:pStyle w:val="aa"/>
        <w:rPr>
          <w:rFonts w:eastAsiaTheme="minorHAnsi"/>
          <w:b/>
          <w:lang w:eastAsia="en-US"/>
        </w:rPr>
      </w:pPr>
    </w:p>
    <w:p w14:paraId="02100DFF" w14:textId="77777777" w:rsidR="00EB7FB1" w:rsidRDefault="00EB7FB1" w:rsidP="00EB7FB1">
      <w:pPr>
        <w:rPr>
          <w:rFonts w:eastAsiaTheme="minorHAnsi"/>
          <w:b/>
          <w:i/>
          <w:lang w:eastAsia="en-US"/>
        </w:rPr>
        <w:sectPr w:rsidR="00EB7FB1" w:rsidSect="0079496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Theme="minorHAnsi"/>
          <w:b/>
          <w:i/>
          <w:lang w:eastAsia="en-US"/>
        </w:rPr>
        <w:t>(</w:t>
      </w:r>
      <w:r w:rsidRPr="0056295F">
        <w:rPr>
          <w:rFonts w:eastAsiaTheme="minorHAnsi"/>
          <w:b/>
          <w:i/>
          <w:lang w:eastAsia="en-US"/>
        </w:rPr>
        <w:t>Заполняется при оформлении договора</w:t>
      </w:r>
      <w:r>
        <w:rPr>
          <w:rFonts w:eastAsiaTheme="minorHAnsi"/>
          <w:b/>
          <w:i/>
          <w:lang w:eastAsia="en-US"/>
        </w:rPr>
        <w:t>)</w:t>
      </w:r>
    </w:p>
    <w:p w14:paraId="62F85BFF" w14:textId="77777777" w:rsidR="0079496D" w:rsidRPr="001E49D2" w:rsidRDefault="00463792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Приложение № 2</w:t>
      </w:r>
    </w:p>
    <w:p w14:paraId="6CEE33DB" w14:textId="6C9EDF3D" w:rsidR="0079496D" w:rsidRPr="001E49D2" w:rsidRDefault="0079496D" w:rsidP="00B31228">
      <w:pPr>
        <w:ind w:firstLine="2552"/>
        <w:jc w:val="right"/>
        <w:rPr>
          <w:b/>
          <w:caps/>
        </w:rPr>
      </w:pPr>
      <w:r w:rsidRPr="001E49D2">
        <w:rPr>
          <w:rFonts w:eastAsiaTheme="minorHAnsi"/>
          <w:lang w:eastAsia="en-US"/>
        </w:rPr>
        <w:t xml:space="preserve">к Договору № </w:t>
      </w:r>
      <w:r w:rsidR="00990AA4" w:rsidRPr="001E49D2">
        <w:rPr>
          <w:rFonts w:eastAsiaTheme="minorHAnsi"/>
          <w:lang w:eastAsia="en-US"/>
        </w:rPr>
        <w:t>__________</w:t>
      </w:r>
      <w:r w:rsidR="008149CB" w:rsidRPr="001E49D2">
        <w:rPr>
          <w:rFonts w:eastAsiaTheme="minorHAnsi"/>
          <w:lang w:eastAsia="en-US"/>
        </w:rPr>
        <w:t xml:space="preserve"> </w:t>
      </w:r>
      <w:r w:rsidRPr="001E49D2">
        <w:rPr>
          <w:rFonts w:eastAsiaTheme="minorHAnsi"/>
          <w:lang w:eastAsia="en-US"/>
        </w:rPr>
        <w:t xml:space="preserve">от </w:t>
      </w:r>
      <w:r w:rsidR="00FB38DD" w:rsidRPr="001E49D2">
        <w:rPr>
          <w:rFonts w:eastAsiaTheme="minorHAnsi"/>
          <w:lang w:eastAsia="en-US"/>
        </w:rPr>
        <w:t>«</w:t>
      </w:r>
      <w:r w:rsidR="00FB38DD">
        <w:rPr>
          <w:rFonts w:eastAsiaTheme="minorHAnsi"/>
          <w:lang w:eastAsia="en-US"/>
        </w:rPr>
        <w:t>14</w:t>
      </w:r>
      <w:r w:rsidR="00FB38DD" w:rsidRPr="001E49D2">
        <w:rPr>
          <w:rFonts w:eastAsiaTheme="minorHAnsi"/>
          <w:lang w:eastAsia="en-US"/>
        </w:rPr>
        <w:t xml:space="preserve">» </w:t>
      </w:r>
      <w:r w:rsidR="00FB38DD">
        <w:rPr>
          <w:rFonts w:eastAsiaTheme="minorHAnsi"/>
          <w:lang w:eastAsia="en-US"/>
        </w:rPr>
        <w:t>апреля</w:t>
      </w:r>
      <w:r w:rsidR="00FB38DD" w:rsidRPr="001E49D2">
        <w:rPr>
          <w:rFonts w:eastAsiaTheme="minorHAnsi"/>
          <w:lang w:eastAsia="en-US"/>
        </w:rPr>
        <w:t xml:space="preserve"> </w:t>
      </w:r>
      <w:r w:rsidR="00A548E6" w:rsidRPr="001E49D2">
        <w:rPr>
          <w:rFonts w:eastAsiaTheme="minorHAnsi"/>
          <w:lang w:eastAsia="en-US"/>
        </w:rPr>
        <w:t>2025 г.</w:t>
      </w:r>
    </w:p>
    <w:p w14:paraId="094839D2" w14:textId="77777777" w:rsidR="0079496D" w:rsidRPr="001E49D2" w:rsidRDefault="0079496D" w:rsidP="00B31228">
      <w:pPr>
        <w:ind w:firstLine="2552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 оказание услуг по эксплуатации объекта недвижимого имущества</w:t>
      </w:r>
    </w:p>
    <w:p w14:paraId="32DED813" w14:textId="77777777" w:rsidR="0079496D" w:rsidRPr="001E49D2" w:rsidRDefault="0079496D" w:rsidP="0079496D">
      <w:pPr>
        <w:spacing w:after="200" w:line="276" w:lineRule="auto"/>
        <w:rPr>
          <w:rFonts w:eastAsiaTheme="minorHAnsi"/>
          <w:lang w:eastAsia="en-US"/>
        </w:rPr>
      </w:pPr>
    </w:p>
    <w:p w14:paraId="2A141FE1" w14:textId="77777777" w:rsidR="007E6565" w:rsidRPr="001E49D2" w:rsidRDefault="0079496D" w:rsidP="0079496D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bookmarkStart w:id="9" w:name="_Toc367311082"/>
      <w:r w:rsidRPr="001E49D2">
        <w:rPr>
          <w:rFonts w:eastAsiaTheme="minorHAnsi"/>
          <w:b/>
          <w:lang w:eastAsia="en-US"/>
        </w:rPr>
        <w:t>П</w:t>
      </w:r>
      <w:r w:rsidR="007E6565" w:rsidRPr="001E49D2">
        <w:rPr>
          <w:rFonts w:eastAsiaTheme="minorHAnsi"/>
          <w:b/>
          <w:lang w:eastAsia="en-US"/>
        </w:rPr>
        <w:t>еречень услуг по эксплуатации</w:t>
      </w:r>
    </w:p>
    <w:bookmarkEnd w:id="9"/>
    <w:p w14:paraId="6117BF72" w14:textId="77777777" w:rsidR="0079496D" w:rsidRPr="001E49D2" w:rsidRDefault="0079496D" w:rsidP="00037230">
      <w:pPr>
        <w:pStyle w:val="aa"/>
        <w:numPr>
          <w:ilvl w:val="0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Термины и определения, используемые в настоящем приложении:</w:t>
      </w:r>
    </w:p>
    <w:p w14:paraId="671867E8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b/>
          <w:lang w:eastAsia="en-US"/>
        </w:rPr>
        <w:t>Эксплуатационный контроль</w:t>
      </w:r>
      <w:r w:rsidRPr="001E49D2">
        <w:rPr>
          <w:rFonts w:eastAsiaTheme="minorHAnsi"/>
          <w:lang w:eastAsia="en-US"/>
        </w:rPr>
        <w:t xml:space="preserve"> за техническим состоянием Здания - включает в себя осуществление периодических </w:t>
      </w:r>
      <w:hyperlink r:id="rId13" w:history="1">
        <w:r w:rsidRPr="001E49D2">
          <w:rPr>
            <w:rFonts w:eastAsiaTheme="minorHAnsi"/>
            <w:lang w:eastAsia="en-US"/>
          </w:rPr>
          <w:t>осмотров</w:t>
        </w:r>
      </w:hyperlink>
      <w:r w:rsidRPr="001E49D2">
        <w:rPr>
          <w:rFonts w:eastAsiaTheme="minorHAnsi"/>
          <w:lang w:eastAsia="en-US"/>
        </w:rPr>
        <w:t>, контрольных проверок и (или) мониторинга состояния: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Здания,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документации.</w:t>
      </w:r>
    </w:p>
    <w:p w14:paraId="2E5713E9" w14:textId="77777777" w:rsidR="0079496D" w:rsidRPr="001E49D2" w:rsidRDefault="0079496D" w:rsidP="0079496D">
      <w:pPr>
        <w:pStyle w:val="aa"/>
        <w:spacing w:after="200" w:line="276" w:lineRule="auto"/>
        <w:ind w:left="716"/>
        <w:jc w:val="both"/>
        <w:rPr>
          <w:rFonts w:eastAsiaTheme="minorHAnsi"/>
          <w:lang w:eastAsia="en-US"/>
        </w:rPr>
      </w:pPr>
    </w:p>
    <w:p w14:paraId="5DA3A94F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b/>
          <w:lang w:eastAsia="en-US"/>
        </w:rPr>
        <w:t>Регламентное обслуживание инженерных систем</w:t>
      </w:r>
      <w:r w:rsidRPr="001E49D2">
        <w:rPr>
          <w:rFonts w:eastAsiaTheme="minorHAnsi"/>
          <w:lang w:eastAsia="en-US"/>
        </w:rPr>
        <w:t xml:space="preserve"> – меры по поддержанию работоспособности инженерных систем, предполагающие регулярные мероприятия по поверке средств измерения, замене эксплуатационных жидкостей и расходных материалов инженерных систем в соответствии с инструкциями производителей, утвержденными законодательством нормами и правилами, сложившимся опытом эксплуатации конкретных инженерных систем или их элементов.</w:t>
      </w:r>
    </w:p>
    <w:p w14:paraId="6AA32978" w14:textId="77777777" w:rsidR="0079496D" w:rsidRPr="001E49D2" w:rsidRDefault="0079496D" w:rsidP="0079496D">
      <w:pPr>
        <w:pStyle w:val="aa"/>
        <w:spacing w:after="200" w:line="276" w:lineRule="auto"/>
        <w:ind w:left="716"/>
        <w:jc w:val="both"/>
        <w:rPr>
          <w:rFonts w:eastAsiaTheme="minorHAnsi"/>
          <w:lang w:eastAsia="en-US"/>
        </w:rPr>
      </w:pPr>
    </w:p>
    <w:p w14:paraId="107ABE68" w14:textId="7AEC84BB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ind w:left="709" w:hanging="425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b/>
          <w:lang w:eastAsia="en-US"/>
        </w:rPr>
        <w:t>Текущий ремонт инженерных систем</w:t>
      </w:r>
      <w:r w:rsidRPr="001E49D2">
        <w:rPr>
          <w:rFonts w:eastAsiaTheme="minorHAnsi"/>
          <w:lang w:eastAsia="en-US"/>
        </w:rPr>
        <w:t xml:space="preserve"> – для целей настоящего Договора, мероприятия по ремонту элементов инженерных систем, не требующие специальной квалификации, перечисленные в Приложении № 1 к настоящему Договору.</w:t>
      </w:r>
    </w:p>
    <w:p w14:paraId="4FE75F24" w14:textId="77777777" w:rsidR="0079496D" w:rsidRPr="001E49D2" w:rsidRDefault="0079496D" w:rsidP="0079496D">
      <w:pPr>
        <w:pStyle w:val="aa"/>
        <w:spacing w:after="200" w:line="276" w:lineRule="auto"/>
        <w:ind w:left="709"/>
        <w:jc w:val="both"/>
        <w:rPr>
          <w:rFonts w:eastAsiaTheme="minorHAnsi"/>
          <w:lang w:eastAsia="en-US"/>
        </w:rPr>
      </w:pPr>
    </w:p>
    <w:p w14:paraId="7A39CD3A" w14:textId="77777777" w:rsidR="0079496D" w:rsidRPr="001E49D2" w:rsidRDefault="0079496D" w:rsidP="0079496D">
      <w:pPr>
        <w:pStyle w:val="aa"/>
        <w:numPr>
          <w:ilvl w:val="1"/>
          <w:numId w:val="5"/>
        </w:numPr>
        <w:ind w:left="709"/>
        <w:jc w:val="both"/>
      </w:pPr>
      <w:r w:rsidRPr="001E49D2">
        <w:rPr>
          <w:rFonts w:eastAsiaTheme="minorHAnsi"/>
          <w:b/>
          <w:lang w:eastAsia="en-US"/>
        </w:rPr>
        <w:t>Текущий ремонт несущих и самонесущих конструкций</w:t>
      </w:r>
      <w:r w:rsidRPr="001E49D2">
        <w:rPr>
          <w:rFonts w:eastAsiaTheme="minorHAnsi"/>
          <w:lang w:eastAsia="en-US"/>
        </w:rPr>
        <w:t xml:space="preserve"> – для целей настоящего Договора, мероприятия, перечисленные в Приложении № </w:t>
      </w:r>
      <w:r w:rsidR="00463792" w:rsidRPr="001E49D2">
        <w:rPr>
          <w:rFonts w:eastAsiaTheme="minorHAnsi"/>
          <w:lang w:eastAsia="en-US"/>
        </w:rPr>
        <w:t>2</w:t>
      </w:r>
      <w:r w:rsidRPr="001E49D2">
        <w:rPr>
          <w:rFonts w:eastAsiaTheme="minorHAnsi"/>
          <w:lang w:eastAsia="en-US"/>
        </w:rPr>
        <w:t xml:space="preserve"> к настоящему Договору. </w:t>
      </w:r>
    </w:p>
    <w:p w14:paraId="16833285" w14:textId="77777777" w:rsidR="0079496D" w:rsidRPr="001E49D2" w:rsidRDefault="0079496D" w:rsidP="0079496D">
      <w:pPr>
        <w:pStyle w:val="aa"/>
        <w:ind w:left="709"/>
        <w:jc w:val="both"/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562"/>
      </w:tblGrid>
      <w:tr w:rsidR="0079496D" w:rsidRPr="001E49D2" w14:paraId="38869F2A" w14:textId="77777777" w:rsidTr="0079496D">
        <w:trPr>
          <w:cantSplit/>
          <w:trHeight w:val="276"/>
          <w:tblHeader/>
        </w:trPr>
        <w:tc>
          <w:tcPr>
            <w:tcW w:w="3974" w:type="dxa"/>
          </w:tcPr>
          <w:p w14:paraId="4235C2F3" w14:textId="77777777" w:rsidR="0079496D" w:rsidRPr="001E49D2" w:rsidRDefault="0079496D" w:rsidP="0079496D">
            <w:pPr>
              <w:rPr>
                <w:b/>
              </w:rPr>
            </w:pPr>
            <w:r w:rsidRPr="001E49D2">
              <w:rPr>
                <w:b/>
              </w:rPr>
              <w:t>Элемент эксплуатации</w:t>
            </w:r>
          </w:p>
        </w:tc>
        <w:tc>
          <w:tcPr>
            <w:tcW w:w="5562" w:type="dxa"/>
          </w:tcPr>
          <w:p w14:paraId="2384CBAE" w14:textId="77777777" w:rsidR="0079496D" w:rsidRPr="001E49D2" w:rsidRDefault="0079496D" w:rsidP="0079496D">
            <w:pPr>
              <w:rPr>
                <w:b/>
              </w:rPr>
            </w:pPr>
            <w:r w:rsidRPr="001E49D2">
              <w:rPr>
                <w:b/>
              </w:rPr>
              <w:t>Оказываемые услуги</w:t>
            </w:r>
          </w:p>
        </w:tc>
      </w:tr>
      <w:tr w:rsidR="0079496D" w:rsidRPr="001E49D2" w14:paraId="5AA9DCFA" w14:textId="77777777" w:rsidTr="0079496D">
        <w:trPr>
          <w:cantSplit/>
          <w:trHeight w:val="276"/>
        </w:trPr>
        <w:tc>
          <w:tcPr>
            <w:tcW w:w="3974" w:type="dxa"/>
          </w:tcPr>
          <w:p w14:paraId="1F94D6A4" w14:textId="77777777" w:rsidR="0079496D" w:rsidRPr="001E49D2" w:rsidRDefault="0079496D" w:rsidP="0079496D">
            <w:r w:rsidRPr="001E49D2">
              <w:t>Инженерные системы</w:t>
            </w:r>
          </w:p>
        </w:tc>
        <w:tc>
          <w:tcPr>
            <w:tcW w:w="5562" w:type="dxa"/>
          </w:tcPr>
          <w:p w14:paraId="2BFB16E3" w14:textId="77777777" w:rsidR="0079496D" w:rsidRPr="001E49D2" w:rsidRDefault="0079496D" w:rsidP="0079496D"/>
        </w:tc>
      </w:tr>
      <w:tr w:rsidR="0079496D" w:rsidRPr="001E49D2" w14:paraId="29944AF3" w14:textId="77777777" w:rsidTr="0079496D">
        <w:trPr>
          <w:cantSplit/>
          <w:trHeight w:val="276"/>
        </w:trPr>
        <w:tc>
          <w:tcPr>
            <w:tcW w:w="3974" w:type="dxa"/>
          </w:tcPr>
          <w:p w14:paraId="418F4CD8" w14:textId="77777777" w:rsidR="0079496D" w:rsidRPr="001E49D2" w:rsidRDefault="0079496D" w:rsidP="0079496D">
            <w:pPr>
              <w:ind w:left="214"/>
            </w:pPr>
            <w:r w:rsidRPr="001E49D2">
              <w:t>Система кондиционирования</w:t>
            </w:r>
          </w:p>
        </w:tc>
        <w:tc>
          <w:tcPr>
            <w:tcW w:w="5562" w:type="dxa"/>
          </w:tcPr>
          <w:p w14:paraId="3183D522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79A9AD40" w14:textId="77777777" w:rsidTr="0079496D">
        <w:trPr>
          <w:cantSplit/>
          <w:trHeight w:val="276"/>
        </w:trPr>
        <w:tc>
          <w:tcPr>
            <w:tcW w:w="3974" w:type="dxa"/>
          </w:tcPr>
          <w:p w14:paraId="390C1EB3" w14:textId="0FE1AA0D" w:rsidR="0079496D" w:rsidRPr="001E49D2" w:rsidRDefault="00C360EE" w:rsidP="0079496D">
            <w:pPr>
              <w:ind w:left="214"/>
            </w:pPr>
            <w:r w:rsidRPr="001E49D2">
              <w:t>Автоматизированный парковочный комплекс «</w:t>
            </w:r>
            <w:proofErr w:type="spellStart"/>
            <w:r w:rsidRPr="001E49D2">
              <w:t>Паркмастер</w:t>
            </w:r>
            <w:proofErr w:type="spellEnd"/>
            <w:r w:rsidRPr="001E49D2">
              <w:t>»</w:t>
            </w:r>
          </w:p>
        </w:tc>
        <w:tc>
          <w:tcPr>
            <w:tcW w:w="5562" w:type="dxa"/>
          </w:tcPr>
          <w:p w14:paraId="21028B60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207446FD" w14:textId="77777777" w:rsidTr="0079496D">
        <w:trPr>
          <w:cantSplit/>
          <w:trHeight w:val="276"/>
        </w:trPr>
        <w:tc>
          <w:tcPr>
            <w:tcW w:w="3974" w:type="dxa"/>
          </w:tcPr>
          <w:p w14:paraId="7D68661C" w14:textId="77777777" w:rsidR="0079496D" w:rsidRPr="001E49D2" w:rsidRDefault="0079496D" w:rsidP="0079496D">
            <w:pPr>
              <w:ind w:left="214"/>
            </w:pPr>
            <w:r w:rsidRPr="001E49D2">
              <w:t xml:space="preserve">Система </w:t>
            </w:r>
            <w:proofErr w:type="spellStart"/>
            <w:r w:rsidRPr="001E49D2">
              <w:t>общеобменной</w:t>
            </w:r>
            <w:proofErr w:type="spellEnd"/>
            <w:r w:rsidRPr="001E49D2">
              <w:t xml:space="preserve"> вентиляции</w:t>
            </w:r>
          </w:p>
        </w:tc>
        <w:tc>
          <w:tcPr>
            <w:tcW w:w="5562" w:type="dxa"/>
          </w:tcPr>
          <w:p w14:paraId="292235BC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0F4656E2" w14:textId="77777777" w:rsidTr="0079496D">
        <w:trPr>
          <w:cantSplit/>
          <w:trHeight w:val="276"/>
        </w:trPr>
        <w:tc>
          <w:tcPr>
            <w:tcW w:w="3974" w:type="dxa"/>
          </w:tcPr>
          <w:p w14:paraId="27D41BA6" w14:textId="671DB455" w:rsidR="0079496D" w:rsidRPr="001E49D2" w:rsidRDefault="0079496D" w:rsidP="0079496D">
            <w:pPr>
              <w:ind w:left="214"/>
            </w:pPr>
            <w:r w:rsidRPr="001E49D2">
              <w:t>Автоматические входные двери</w:t>
            </w:r>
            <w:r w:rsidR="00081062" w:rsidRPr="001E49D2">
              <w:t>, ворота</w:t>
            </w:r>
          </w:p>
        </w:tc>
        <w:tc>
          <w:tcPr>
            <w:tcW w:w="5562" w:type="dxa"/>
          </w:tcPr>
          <w:p w14:paraId="0F356A94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33FFEA5B" w14:textId="77777777" w:rsidTr="0079496D">
        <w:trPr>
          <w:cantSplit/>
          <w:trHeight w:val="58"/>
        </w:trPr>
        <w:tc>
          <w:tcPr>
            <w:tcW w:w="3974" w:type="dxa"/>
          </w:tcPr>
          <w:p w14:paraId="187FC889" w14:textId="77777777" w:rsidR="0079496D" w:rsidRPr="001E49D2" w:rsidRDefault="0079496D" w:rsidP="0079496D">
            <w:pPr>
              <w:ind w:left="214"/>
            </w:pPr>
            <w:r w:rsidRPr="001E49D2">
              <w:t>Автоматическая система пожарной сигнализации</w:t>
            </w:r>
          </w:p>
        </w:tc>
        <w:tc>
          <w:tcPr>
            <w:tcW w:w="5562" w:type="dxa"/>
          </w:tcPr>
          <w:p w14:paraId="793CFE97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Управление, Круглосуточный мониторинг</w:t>
            </w:r>
          </w:p>
        </w:tc>
      </w:tr>
      <w:tr w:rsidR="0079496D" w:rsidRPr="001E49D2" w14:paraId="6B71A9DA" w14:textId="77777777" w:rsidTr="0079496D">
        <w:trPr>
          <w:cantSplit/>
          <w:trHeight w:val="276"/>
        </w:trPr>
        <w:tc>
          <w:tcPr>
            <w:tcW w:w="3974" w:type="dxa"/>
          </w:tcPr>
          <w:p w14:paraId="7BCE7681" w14:textId="77777777" w:rsidR="0079496D" w:rsidRPr="001E49D2" w:rsidRDefault="0079496D" w:rsidP="0079496D">
            <w:pPr>
              <w:ind w:left="214"/>
            </w:pPr>
            <w:r w:rsidRPr="001E49D2">
              <w:t>Система оповещения и управления эвакуацией людей при пожаре</w:t>
            </w:r>
          </w:p>
        </w:tc>
        <w:tc>
          <w:tcPr>
            <w:tcW w:w="5562" w:type="dxa"/>
          </w:tcPr>
          <w:p w14:paraId="3AA51DB6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Управление, Круглосуточный мониторинг</w:t>
            </w:r>
          </w:p>
        </w:tc>
      </w:tr>
      <w:tr w:rsidR="0079496D" w:rsidRPr="001E49D2" w14:paraId="20ED7290" w14:textId="77777777" w:rsidTr="0079496D">
        <w:trPr>
          <w:cantSplit/>
          <w:trHeight w:val="276"/>
        </w:trPr>
        <w:tc>
          <w:tcPr>
            <w:tcW w:w="3974" w:type="dxa"/>
          </w:tcPr>
          <w:p w14:paraId="028E0F21" w14:textId="77777777" w:rsidR="0079496D" w:rsidRPr="001E49D2" w:rsidRDefault="0079496D" w:rsidP="0079496D">
            <w:pPr>
              <w:ind w:left="214"/>
            </w:pPr>
            <w:r w:rsidRPr="001E49D2">
              <w:t xml:space="preserve">Система </w:t>
            </w:r>
            <w:proofErr w:type="spellStart"/>
            <w:r w:rsidRPr="001E49D2">
              <w:t>дымоудаления</w:t>
            </w:r>
            <w:proofErr w:type="spellEnd"/>
            <w:r w:rsidRPr="001E49D2">
              <w:t xml:space="preserve"> и подпора воздуха в лифтовых шахтах</w:t>
            </w:r>
          </w:p>
        </w:tc>
        <w:tc>
          <w:tcPr>
            <w:tcW w:w="5562" w:type="dxa"/>
          </w:tcPr>
          <w:p w14:paraId="1EE70D14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17284533" w14:textId="77777777" w:rsidTr="0079496D">
        <w:trPr>
          <w:cantSplit/>
          <w:trHeight w:val="276"/>
        </w:trPr>
        <w:tc>
          <w:tcPr>
            <w:tcW w:w="3974" w:type="dxa"/>
          </w:tcPr>
          <w:p w14:paraId="5050D4EE" w14:textId="77777777" w:rsidR="0079496D" w:rsidRPr="001E49D2" w:rsidRDefault="0079496D" w:rsidP="0079496D">
            <w:pPr>
              <w:ind w:left="214"/>
            </w:pPr>
            <w:r w:rsidRPr="001E49D2">
              <w:t>Автоматическая система пожаротушения</w:t>
            </w:r>
          </w:p>
        </w:tc>
        <w:tc>
          <w:tcPr>
            <w:tcW w:w="5562" w:type="dxa"/>
          </w:tcPr>
          <w:p w14:paraId="48058767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3F457822" w14:textId="77777777" w:rsidTr="0079496D">
        <w:trPr>
          <w:cantSplit/>
          <w:trHeight w:val="276"/>
        </w:trPr>
        <w:tc>
          <w:tcPr>
            <w:tcW w:w="3974" w:type="dxa"/>
          </w:tcPr>
          <w:p w14:paraId="7EF373A4" w14:textId="77777777" w:rsidR="0079496D" w:rsidRPr="001E49D2" w:rsidRDefault="0079496D" w:rsidP="0079496D">
            <w:pPr>
              <w:ind w:left="214"/>
            </w:pPr>
            <w:r w:rsidRPr="001E49D2">
              <w:t>Система видеонаблюдения</w:t>
            </w:r>
          </w:p>
        </w:tc>
        <w:tc>
          <w:tcPr>
            <w:tcW w:w="5562" w:type="dxa"/>
          </w:tcPr>
          <w:p w14:paraId="5CA84AAB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6E3803A4" w14:textId="77777777" w:rsidTr="0079496D">
        <w:trPr>
          <w:cantSplit/>
          <w:trHeight w:val="276"/>
        </w:trPr>
        <w:tc>
          <w:tcPr>
            <w:tcW w:w="3974" w:type="dxa"/>
          </w:tcPr>
          <w:p w14:paraId="671E8D69" w14:textId="03AB394B" w:rsidR="0079496D" w:rsidRPr="001E49D2" w:rsidRDefault="0079496D" w:rsidP="0079496D">
            <w:pPr>
              <w:ind w:left="214"/>
            </w:pPr>
            <w:r w:rsidRPr="001E49D2">
              <w:t>Система радиовещания</w:t>
            </w:r>
            <w:r w:rsidR="00C360EE" w:rsidRPr="001E49D2">
              <w:t xml:space="preserve"> </w:t>
            </w:r>
            <w:proofErr w:type="gramStart"/>
            <w:r w:rsidR="00C360EE" w:rsidRPr="001E49D2">
              <w:t>и  музыкальной</w:t>
            </w:r>
            <w:proofErr w:type="gramEnd"/>
            <w:r w:rsidR="00C360EE" w:rsidRPr="001E49D2">
              <w:t xml:space="preserve"> трансляции ТДЦ</w:t>
            </w:r>
          </w:p>
        </w:tc>
        <w:tc>
          <w:tcPr>
            <w:tcW w:w="5562" w:type="dxa"/>
          </w:tcPr>
          <w:p w14:paraId="1A23E5EA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79496D" w:rsidRPr="001E49D2" w14:paraId="499BFD4A" w14:textId="77777777" w:rsidTr="0079496D">
        <w:trPr>
          <w:cantSplit/>
          <w:trHeight w:val="276"/>
        </w:trPr>
        <w:tc>
          <w:tcPr>
            <w:tcW w:w="3974" w:type="dxa"/>
          </w:tcPr>
          <w:p w14:paraId="75F0AF46" w14:textId="69C5EF72" w:rsidR="0079496D" w:rsidRPr="001E49D2" w:rsidRDefault="0079496D" w:rsidP="0079496D">
            <w:pPr>
              <w:ind w:left="214"/>
            </w:pPr>
            <w:r w:rsidRPr="001E49D2">
              <w:t>Грузоподъемное оборудование, Эскалаторы, Лифт</w:t>
            </w:r>
            <w:r w:rsidR="00081062" w:rsidRPr="001E49D2">
              <w:t>ы</w:t>
            </w:r>
          </w:p>
        </w:tc>
        <w:tc>
          <w:tcPr>
            <w:tcW w:w="5562" w:type="dxa"/>
          </w:tcPr>
          <w:p w14:paraId="2D8104A5" w14:textId="77777777" w:rsidR="0079496D" w:rsidRPr="001E49D2" w:rsidRDefault="0079496D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Управление. Освидетельствование оборудования, Страхование рисков в соответствии ФЗ №225-ФЗ от 27.07.10 «Об ОСГО владельца опасного объекта», Администрирование грузовых платформ, Круглосуточный мониторинг за работой</w:t>
            </w:r>
          </w:p>
        </w:tc>
      </w:tr>
      <w:tr w:rsidR="00C360EE" w:rsidRPr="001E49D2" w14:paraId="03C21FEF" w14:textId="77777777" w:rsidTr="0079496D">
        <w:trPr>
          <w:cantSplit/>
          <w:trHeight w:val="276"/>
        </w:trPr>
        <w:tc>
          <w:tcPr>
            <w:tcW w:w="3974" w:type="dxa"/>
          </w:tcPr>
          <w:p w14:paraId="237FFC93" w14:textId="709A66E6" w:rsidR="00C360EE" w:rsidRPr="001E49D2" w:rsidRDefault="00C360EE" w:rsidP="0079496D">
            <w:pPr>
              <w:ind w:left="214"/>
            </w:pPr>
            <w:r w:rsidRPr="001E49D2">
              <w:rPr>
                <w:sz w:val="18"/>
                <w:szCs w:val="18"/>
              </w:rPr>
              <w:lastRenderedPageBreak/>
              <w:t xml:space="preserve">Подъемные столы, </w:t>
            </w:r>
            <w:proofErr w:type="spellStart"/>
            <w:r w:rsidRPr="001E49D2">
              <w:rPr>
                <w:sz w:val="18"/>
                <w:szCs w:val="18"/>
              </w:rPr>
              <w:t>докшелтеры</w:t>
            </w:r>
            <w:proofErr w:type="spellEnd"/>
          </w:p>
        </w:tc>
        <w:tc>
          <w:tcPr>
            <w:tcW w:w="5562" w:type="dxa"/>
          </w:tcPr>
          <w:p w14:paraId="00096707" w14:textId="6E6A744C" w:rsidR="00C360EE" w:rsidRPr="001E49D2" w:rsidRDefault="00C360EE" w:rsidP="0079496D">
            <w:r w:rsidRPr="001E49D2">
              <w:rPr>
                <w:sz w:val="18"/>
                <w:szCs w:val="18"/>
              </w:rPr>
              <w:t xml:space="preserve">Эксплуатационный контроль, Регламентное обслуживание, Текущий </w:t>
            </w:r>
            <w:proofErr w:type="gramStart"/>
            <w:r w:rsidRPr="001E49D2">
              <w:rPr>
                <w:sz w:val="18"/>
                <w:szCs w:val="18"/>
              </w:rPr>
              <w:t>ремонт ,</w:t>
            </w:r>
            <w:proofErr w:type="gramEnd"/>
            <w:r w:rsidRPr="001E49D2">
              <w:rPr>
                <w:sz w:val="18"/>
                <w:szCs w:val="18"/>
              </w:rPr>
              <w:t xml:space="preserve"> Настройка, Управление</w:t>
            </w:r>
          </w:p>
        </w:tc>
      </w:tr>
      <w:tr w:rsidR="00C360EE" w:rsidRPr="001E49D2" w14:paraId="2869C61F" w14:textId="77777777" w:rsidTr="0079496D">
        <w:trPr>
          <w:cantSplit/>
          <w:trHeight w:val="276"/>
        </w:trPr>
        <w:tc>
          <w:tcPr>
            <w:tcW w:w="3974" w:type="dxa"/>
          </w:tcPr>
          <w:p w14:paraId="0050E770" w14:textId="77777777" w:rsidR="00C360EE" w:rsidRPr="001E49D2" w:rsidRDefault="00C360EE" w:rsidP="0079496D">
            <w:pPr>
              <w:ind w:left="214"/>
            </w:pPr>
            <w:r w:rsidRPr="001E49D2">
              <w:t xml:space="preserve">Сети канализации, </w:t>
            </w:r>
            <w:proofErr w:type="spellStart"/>
            <w:r w:rsidRPr="001E49D2">
              <w:t>Жироуловители</w:t>
            </w:r>
            <w:proofErr w:type="spellEnd"/>
          </w:p>
        </w:tc>
        <w:tc>
          <w:tcPr>
            <w:tcW w:w="5562" w:type="dxa"/>
          </w:tcPr>
          <w:p w14:paraId="3ACB6836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Управление, Утилизация жиров</w:t>
            </w:r>
          </w:p>
        </w:tc>
      </w:tr>
      <w:tr w:rsidR="00C360EE" w:rsidRPr="001E49D2" w14:paraId="72C0A04F" w14:textId="77777777" w:rsidTr="0079496D">
        <w:trPr>
          <w:cantSplit/>
          <w:trHeight w:val="276"/>
        </w:trPr>
        <w:tc>
          <w:tcPr>
            <w:tcW w:w="3974" w:type="dxa"/>
          </w:tcPr>
          <w:p w14:paraId="7CE267B4" w14:textId="77777777" w:rsidR="00C360EE" w:rsidRPr="001E49D2" w:rsidRDefault="00C360EE" w:rsidP="0079496D">
            <w:pPr>
              <w:ind w:left="214"/>
            </w:pPr>
            <w:r w:rsidRPr="001E49D2">
              <w:t>Система отопления</w:t>
            </w:r>
          </w:p>
        </w:tc>
        <w:tc>
          <w:tcPr>
            <w:tcW w:w="5562" w:type="dxa"/>
          </w:tcPr>
          <w:p w14:paraId="14B1596E" w14:textId="77777777" w:rsidR="00C360EE" w:rsidRPr="001E49D2" w:rsidRDefault="00C360EE" w:rsidP="0079496D">
            <w:r w:rsidRPr="001E49D2">
              <w:t xml:space="preserve">Эксплуатационный контроль, Регламентное обслуживание (в </w:t>
            </w:r>
            <w:proofErr w:type="spellStart"/>
            <w:r w:rsidRPr="001E49D2">
              <w:t>т.ч</w:t>
            </w:r>
            <w:proofErr w:type="spellEnd"/>
            <w:r w:rsidRPr="001E49D2">
              <w:t xml:space="preserve">. Подготовка к отопительному сезону), Текущий ремонт (без материалов), Настройка, Управление, </w:t>
            </w:r>
          </w:p>
        </w:tc>
      </w:tr>
      <w:tr w:rsidR="00C360EE" w:rsidRPr="001E49D2" w14:paraId="2EA19CF6" w14:textId="77777777" w:rsidTr="0079496D">
        <w:trPr>
          <w:cantSplit/>
          <w:trHeight w:val="276"/>
        </w:trPr>
        <w:tc>
          <w:tcPr>
            <w:tcW w:w="3974" w:type="dxa"/>
          </w:tcPr>
          <w:p w14:paraId="62D2DE40" w14:textId="77777777" w:rsidR="00C360EE" w:rsidRPr="001E49D2" w:rsidRDefault="00C360EE" w:rsidP="0079496D">
            <w:pPr>
              <w:ind w:left="214"/>
            </w:pPr>
            <w:r w:rsidRPr="001E49D2">
              <w:t>Система водоснабжения</w:t>
            </w:r>
          </w:p>
        </w:tc>
        <w:tc>
          <w:tcPr>
            <w:tcW w:w="5562" w:type="dxa"/>
          </w:tcPr>
          <w:p w14:paraId="4EA5184A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41D3DF61" w14:textId="77777777" w:rsidTr="0079496D">
        <w:trPr>
          <w:cantSplit/>
          <w:trHeight w:val="276"/>
        </w:trPr>
        <w:tc>
          <w:tcPr>
            <w:tcW w:w="3974" w:type="dxa"/>
          </w:tcPr>
          <w:p w14:paraId="090F4730" w14:textId="77777777" w:rsidR="00C360EE" w:rsidRPr="001E49D2" w:rsidRDefault="00C360EE" w:rsidP="0079496D">
            <w:pPr>
              <w:ind w:left="214"/>
            </w:pPr>
            <w:r w:rsidRPr="001E49D2">
              <w:t>Система охранной сигнализации</w:t>
            </w:r>
          </w:p>
        </w:tc>
        <w:tc>
          <w:tcPr>
            <w:tcW w:w="5562" w:type="dxa"/>
          </w:tcPr>
          <w:p w14:paraId="2A2AAA4C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7227B4B8" w14:textId="77777777" w:rsidTr="0079496D">
        <w:trPr>
          <w:cantSplit/>
          <w:trHeight w:val="276"/>
        </w:trPr>
        <w:tc>
          <w:tcPr>
            <w:tcW w:w="3974" w:type="dxa"/>
          </w:tcPr>
          <w:p w14:paraId="0529EE88" w14:textId="5F456E6A" w:rsidR="00C360EE" w:rsidRPr="001E49D2" w:rsidRDefault="00C360EE" w:rsidP="0079496D">
            <w:pPr>
              <w:ind w:left="214"/>
            </w:pPr>
            <w:r w:rsidRPr="001E49D2">
              <w:t>Электроустановки Здания ТДЦ, Трансформаторной подстанции ТП-10910 и Прилегающей территории напряжением 220/380 вольт</w:t>
            </w:r>
          </w:p>
        </w:tc>
        <w:tc>
          <w:tcPr>
            <w:tcW w:w="5562" w:type="dxa"/>
          </w:tcPr>
          <w:p w14:paraId="34B07FE8" w14:textId="05A9D378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2B3D9130" w14:textId="77777777" w:rsidTr="0079496D">
        <w:trPr>
          <w:cantSplit/>
          <w:trHeight w:val="276"/>
        </w:trPr>
        <w:tc>
          <w:tcPr>
            <w:tcW w:w="3974" w:type="dxa"/>
          </w:tcPr>
          <w:p w14:paraId="4D928EEB" w14:textId="68BEFBE1" w:rsidR="00C360EE" w:rsidRPr="001E49D2" w:rsidRDefault="00C360EE" w:rsidP="0079496D">
            <w:pPr>
              <w:ind w:left="214"/>
            </w:pPr>
            <w:r w:rsidRPr="001E49D2">
              <w:rPr>
                <w:sz w:val="18"/>
                <w:szCs w:val="18"/>
              </w:rPr>
              <w:t>Автоматизированная система коммерческого учета электроэнергии (АСКУЭ)</w:t>
            </w:r>
          </w:p>
        </w:tc>
        <w:tc>
          <w:tcPr>
            <w:tcW w:w="5562" w:type="dxa"/>
          </w:tcPr>
          <w:p w14:paraId="0A81A903" w14:textId="01D1CA8C" w:rsidR="00C360EE" w:rsidRPr="001E49D2" w:rsidRDefault="00C360EE" w:rsidP="0079496D">
            <w:r w:rsidRPr="001E49D2">
              <w:rPr>
                <w:sz w:val="18"/>
                <w:szCs w:val="18"/>
              </w:rPr>
              <w:t>Эксплуатационный контроль, Регламентное обслуживание, Текущий ремонт, Настройка, Управление</w:t>
            </w:r>
          </w:p>
        </w:tc>
      </w:tr>
      <w:tr w:rsidR="00C360EE" w:rsidRPr="001E49D2" w14:paraId="5E8FAF87" w14:textId="77777777" w:rsidTr="0079496D">
        <w:trPr>
          <w:cantSplit/>
          <w:trHeight w:val="276"/>
        </w:trPr>
        <w:tc>
          <w:tcPr>
            <w:tcW w:w="3974" w:type="dxa"/>
          </w:tcPr>
          <w:p w14:paraId="784CD955" w14:textId="77777777" w:rsidR="00C360EE" w:rsidRPr="001E49D2" w:rsidRDefault="00C360EE" w:rsidP="0079496D">
            <w:pPr>
              <w:ind w:left="214"/>
            </w:pPr>
            <w:r w:rsidRPr="001E49D2">
              <w:t>Ливневая канализация</w:t>
            </w:r>
          </w:p>
        </w:tc>
        <w:tc>
          <w:tcPr>
            <w:tcW w:w="5562" w:type="dxa"/>
          </w:tcPr>
          <w:p w14:paraId="373A9C6C" w14:textId="77777777" w:rsidR="00C360EE" w:rsidRPr="001E49D2" w:rsidRDefault="00C360EE" w:rsidP="0079496D">
            <w:r w:rsidRPr="001E49D2">
              <w:t>Эксплуатационный контроль, Регламентное обслуживание, Текущий ремонт (без материалов), Настройка, Управление</w:t>
            </w:r>
          </w:p>
        </w:tc>
      </w:tr>
      <w:tr w:rsidR="00C360EE" w:rsidRPr="001E49D2" w14:paraId="4DDA9BAC" w14:textId="77777777" w:rsidTr="0079496D">
        <w:trPr>
          <w:cantSplit/>
          <w:trHeight w:val="58"/>
        </w:trPr>
        <w:tc>
          <w:tcPr>
            <w:tcW w:w="3974" w:type="dxa"/>
          </w:tcPr>
          <w:p w14:paraId="2EE386E8" w14:textId="77777777" w:rsidR="00C360EE" w:rsidRPr="001E49D2" w:rsidRDefault="00C360EE" w:rsidP="0079496D">
            <w:r w:rsidRPr="001E49D2">
              <w:t>Несущие и самонесущие конструкции</w:t>
            </w:r>
          </w:p>
        </w:tc>
        <w:tc>
          <w:tcPr>
            <w:tcW w:w="5562" w:type="dxa"/>
          </w:tcPr>
          <w:p w14:paraId="69BB3484" w14:textId="77777777" w:rsidR="00C360EE" w:rsidRPr="001E49D2" w:rsidRDefault="00C360EE" w:rsidP="0079496D">
            <w:r w:rsidRPr="001E49D2">
              <w:t>Визуальный контроль состояния конструкций, контроль с помощью маяков</w:t>
            </w:r>
          </w:p>
        </w:tc>
      </w:tr>
      <w:tr w:rsidR="00C360EE" w:rsidRPr="001E49D2" w14:paraId="2154EBC6" w14:textId="77777777" w:rsidTr="0079496D">
        <w:trPr>
          <w:cantSplit/>
          <w:trHeight w:val="58"/>
        </w:trPr>
        <w:tc>
          <w:tcPr>
            <w:tcW w:w="3974" w:type="dxa"/>
          </w:tcPr>
          <w:p w14:paraId="5692E8A7" w14:textId="77777777" w:rsidR="00C360EE" w:rsidRPr="001E49D2" w:rsidRDefault="00C360EE" w:rsidP="0079496D">
            <w:r w:rsidRPr="001E49D2">
              <w:t>Прилегающая территория</w:t>
            </w:r>
          </w:p>
        </w:tc>
        <w:tc>
          <w:tcPr>
            <w:tcW w:w="5562" w:type="dxa"/>
          </w:tcPr>
          <w:p w14:paraId="5CF44055" w14:textId="77777777" w:rsidR="00C360EE" w:rsidRPr="001E49D2" w:rsidRDefault="00C360EE" w:rsidP="0079496D">
            <w:r w:rsidRPr="001E49D2">
              <w:t>Визуальный контроль состояния покрытий Прилегающей территории, Уход за зелеными насаждениями</w:t>
            </w:r>
          </w:p>
        </w:tc>
      </w:tr>
      <w:tr w:rsidR="00C360EE" w:rsidRPr="001E49D2" w14:paraId="7D01362B" w14:textId="77777777" w:rsidTr="0079496D">
        <w:trPr>
          <w:cantSplit/>
          <w:trHeight w:val="276"/>
        </w:trPr>
        <w:tc>
          <w:tcPr>
            <w:tcW w:w="3974" w:type="dxa"/>
          </w:tcPr>
          <w:p w14:paraId="51E5DE2D" w14:textId="77777777" w:rsidR="00C360EE" w:rsidRPr="001E49D2" w:rsidRDefault="00C360EE" w:rsidP="0079496D">
            <w:r w:rsidRPr="001E49D2">
              <w:t>Внутренняя отделка мест общего пользования, санитарных зон, технических помещений</w:t>
            </w:r>
          </w:p>
        </w:tc>
        <w:tc>
          <w:tcPr>
            <w:tcW w:w="5562" w:type="dxa"/>
          </w:tcPr>
          <w:p w14:paraId="7A89369E" w14:textId="77777777" w:rsidR="00C360EE" w:rsidRPr="001E49D2" w:rsidRDefault="00C360EE" w:rsidP="0079496D">
            <w:r w:rsidRPr="001E49D2">
              <w:t xml:space="preserve">Текущий ремонт (без материалов) </w:t>
            </w:r>
          </w:p>
        </w:tc>
      </w:tr>
      <w:tr w:rsidR="00C360EE" w:rsidRPr="001E49D2" w14:paraId="1139B562" w14:textId="77777777" w:rsidTr="0079496D">
        <w:trPr>
          <w:cantSplit/>
          <w:trHeight w:val="58"/>
        </w:trPr>
        <w:tc>
          <w:tcPr>
            <w:tcW w:w="3974" w:type="dxa"/>
          </w:tcPr>
          <w:p w14:paraId="328809AE" w14:textId="03E9A2BF" w:rsidR="00C360EE" w:rsidRPr="001E49D2" w:rsidRDefault="00C360EE" w:rsidP="0079496D">
            <w:r w:rsidRPr="001E49D2">
              <w:t>Внешняя отделка Здания ТДЦ и Прилегающей территории</w:t>
            </w:r>
          </w:p>
        </w:tc>
        <w:tc>
          <w:tcPr>
            <w:tcW w:w="5562" w:type="dxa"/>
          </w:tcPr>
          <w:p w14:paraId="27E82E01" w14:textId="77777777" w:rsidR="00C360EE" w:rsidRPr="001E49D2" w:rsidRDefault="00C360EE" w:rsidP="0079496D">
            <w:r w:rsidRPr="001E49D2">
              <w:t xml:space="preserve">Текущий ремонт (без материалов) </w:t>
            </w:r>
          </w:p>
        </w:tc>
      </w:tr>
      <w:tr w:rsidR="00C360EE" w:rsidRPr="001E49D2" w14:paraId="3B3AF889" w14:textId="77777777" w:rsidTr="0079496D">
        <w:trPr>
          <w:cantSplit/>
          <w:trHeight w:val="552"/>
        </w:trPr>
        <w:tc>
          <w:tcPr>
            <w:tcW w:w="3974" w:type="dxa"/>
          </w:tcPr>
          <w:p w14:paraId="6DF01BFC" w14:textId="09BA1CB3" w:rsidR="00C360EE" w:rsidRPr="001E49D2" w:rsidRDefault="00C360EE" w:rsidP="0079496D">
            <w:r w:rsidRPr="001E49D2">
              <w:t>Эксплуатационная документация на инженерные системы, Здание ТДЦ, Прилегающую территорию</w:t>
            </w:r>
          </w:p>
        </w:tc>
        <w:tc>
          <w:tcPr>
            <w:tcW w:w="5562" w:type="dxa"/>
          </w:tcPr>
          <w:p w14:paraId="2F6E72E8" w14:textId="45F7BBD8" w:rsidR="00C360EE" w:rsidRPr="001E49D2" w:rsidRDefault="00C360EE" w:rsidP="0079496D">
            <w:r w:rsidRPr="001E49D2">
              <w:t>Актуализация документации в соответствии с изменениями параметров инженерных систем, Здания ТДЦ, Прилегающей территории</w:t>
            </w:r>
          </w:p>
        </w:tc>
      </w:tr>
      <w:tr w:rsidR="00C360EE" w:rsidRPr="001E49D2" w14:paraId="14387208" w14:textId="77777777" w:rsidTr="0079496D">
        <w:trPr>
          <w:cantSplit/>
          <w:trHeight w:val="68"/>
        </w:trPr>
        <w:tc>
          <w:tcPr>
            <w:tcW w:w="3974" w:type="dxa"/>
          </w:tcPr>
          <w:p w14:paraId="605D79D5" w14:textId="3E11C34F" w:rsidR="00C360EE" w:rsidRPr="001E49D2" w:rsidRDefault="00C360EE" w:rsidP="0079496D">
            <w:r w:rsidRPr="001E49D2">
              <w:t>ТДЦ «Парк Авеню»</w:t>
            </w:r>
          </w:p>
        </w:tc>
        <w:tc>
          <w:tcPr>
            <w:tcW w:w="5562" w:type="dxa"/>
          </w:tcPr>
          <w:p w14:paraId="7D17C6F4" w14:textId="77777777" w:rsidR="00C360EE" w:rsidRPr="001E49D2" w:rsidRDefault="00C360EE" w:rsidP="0079496D">
            <w:r w:rsidRPr="001E49D2">
              <w:t>Расчет платежей за негативное воздействие на окружающую среду.</w:t>
            </w:r>
          </w:p>
        </w:tc>
      </w:tr>
      <w:tr w:rsidR="00C360EE" w:rsidRPr="001E49D2" w14:paraId="566EE325" w14:textId="77777777" w:rsidTr="0079496D">
        <w:trPr>
          <w:cantSplit/>
          <w:trHeight w:val="68"/>
        </w:trPr>
        <w:tc>
          <w:tcPr>
            <w:tcW w:w="3974" w:type="dxa"/>
          </w:tcPr>
          <w:p w14:paraId="547B6C41" w14:textId="71901CE8" w:rsidR="00C360EE" w:rsidRPr="001E49D2" w:rsidRDefault="00C360EE" w:rsidP="0079496D">
            <w:r w:rsidRPr="001E49D2">
              <w:t>ТДЦ «Парк Авеню»</w:t>
            </w:r>
          </w:p>
        </w:tc>
        <w:tc>
          <w:tcPr>
            <w:tcW w:w="5562" w:type="dxa"/>
          </w:tcPr>
          <w:p w14:paraId="1DF4E12B" w14:textId="7BA7B4AE" w:rsidR="00C360EE" w:rsidRPr="001E49D2" w:rsidRDefault="00C360EE" w:rsidP="0079496D">
            <w:pPr>
              <w:rPr>
                <w:rFonts w:eastAsiaTheme="minorHAnsi"/>
                <w:lang w:eastAsia="en-US"/>
              </w:rPr>
            </w:pPr>
            <w:r w:rsidRPr="001E49D2">
              <w:rPr>
                <w:rFonts w:eastAsiaTheme="minorHAnsi"/>
                <w:lang w:eastAsia="en-US"/>
              </w:rPr>
              <w:t>Дератизация, Дезинсекция внутренних помещений Здания ТДЦ</w:t>
            </w:r>
          </w:p>
        </w:tc>
      </w:tr>
      <w:tr w:rsidR="00C360EE" w:rsidRPr="001E49D2" w14:paraId="5BC29100" w14:textId="77777777" w:rsidTr="0079496D">
        <w:trPr>
          <w:cantSplit/>
          <w:trHeight w:val="68"/>
        </w:trPr>
        <w:tc>
          <w:tcPr>
            <w:tcW w:w="3974" w:type="dxa"/>
          </w:tcPr>
          <w:p w14:paraId="770CE8F1" w14:textId="77777777" w:rsidR="00C360EE" w:rsidRPr="001E49D2" w:rsidRDefault="00C360EE" w:rsidP="0079496D">
            <w:r w:rsidRPr="001E49D2">
              <w:t>Прилегающая территория</w:t>
            </w:r>
          </w:p>
        </w:tc>
        <w:tc>
          <w:tcPr>
            <w:tcW w:w="5562" w:type="dxa"/>
          </w:tcPr>
          <w:p w14:paraId="455151F9" w14:textId="77777777" w:rsidR="00C360EE" w:rsidRPr="001E49D2" w:rsidRDefault="00C360EE" w:rsidP="0079496D">
            <w:pPr>
              <w:rPr>
                <w:rFonts w:eastAsiaTheme="minorHAnsi"/>
                <w:lang w:eastAsia="en-US"/>
              </w:rPr>
            </w:pPr>
            <w:r w:rsidRPr="001E49D2">
              <w:rPr>
                <w:rFonts w:eastAsiaTheme="minorHAnsi"/>
                <w:lang w:eastAsia="en-US"/>
              </w:rPr>
              <w:t xml:space="preserve">Работы по благоустройству Прилегающей территории </w:t>
            </w:r>
          </w:p>
        </w:tc>
      </w:tr>
    </w:tbl>
    <w:p w14:paraId="39E9B4BB" w14:textId="77777777" w:rsidR="0079496D" w:rsidRPr="001E49D2" w:rsidRDefault="0079496D" w:rsidP="00037230">
      <w:pPr>
        <w:pStyle w:val="aa"/>
        <w:numPr>
          <w:ilvl w:val="0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Дополнительно Исполнитель обязан оказывать следующие услуги:</w:t>
      </w:r>
    </w:p>
    <w:p w14:paraId="55C73F0D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Взаимодействовать с государственными и иными регулирующими органами с целью выполнения услуг по настоящему Договору.</w:t>
      </w:r>
    </w:p>
    <w:p w14:paraId="57CABCBF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Организовать обеспечение помещений</w:t>
      </w:r>
      <w:r w:rsidR="00463792" w:rsidRPr="001E49D2">
        <w:rPr>
          <w:rFonts w:eastAsiaTheme="minorHAnsi"/>
          <w:lang w:eastAsia="en-US"/>
        </w:rPr>
        <w:t>,</w:t>
      </w:r>
      <w:r w:rsidRPr="001E49D2">
        <w:rPr>
          <w:rFonts w:eastAsiaTheme="minorHAnsi"/>
          <w:lang w:eastAsia="en-US"/>
        </w:rPr>
        <w:t xml:space="preserve"> относящихся к Местам общего пользования</w:t>
      </w:r>
      <w:r w:rsidR="00463792" w:rsidRPr="001E49D2">
        <w:rPr>
          <w:rFonts w:eastAsiaTheme="minorHAnsi"/>
          <w:lang w:eastAsia="en-US"/>
        </w:rPr>
        <w:t>,</w:t>
      </w:r>
      <w:r w:rsidRPr="001E49D2">
        <w:rPr>
          <w:rFonts w:eastAsiaTheme="minorHAnsi"/>
          <w:lang w:eastAsia="en-US"/>
        </w:rPr>
        <w:t xml:space="preserve"> коммунальными услугами. </w:t>
      </w:r>
    </w:p>
    <w:p w14:paraId="17B7E23A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Проводить работы по устранению аварий и проведение контраварийных работ.</w:t>
      </w:r>
    </w:p>
    <w:p w14:paraId="046E81B2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Закупать и поставлять все материалы, инструменты, запасные части и иное имущество, необходимые для выполнения Исполнителем обязательств по настоящему Договору. При выборе </w:t>
      </w:r>
      <w:r w:rsidRPr="001E49D2">
        <w:rPr>
          <w:rFonts w:eastAsia="Calibri"/>
          <w:lang w:eastAsia="en-US"/>
        </w:rPr>
        <w:t xml:space="preserve">отделочных материалов, материалов для ремонта и регламентного обслуживания Исполнитель руководствоваться требованием наибольшей экономической эффективности отделочных работ, ремонта или регламентного обслуживания. </w:t>
      </w:r>
    </w:p>
    <w:p w14:paraId="1E724D1A" w14:textId="29CB1A06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Оказывать услуги по организации охраны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>».</w:t>
      </w:r>
    </w:p>
    <w:p w14:paraId="2204A435" w14:textId="402E9AC0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t xml:space="preserve">Оказывать услуги по уборке Мест общего пользования и Прилегающей территории </w:t>
      </w:r>
      <w:r w:rsidR="00463BFD" w:rsidRPr="001E49D2">
        <w:t>ТДЦ</w:t>
      </w:r>
      <w:r w:rsidRPr="001E49D2">
        <w:t> «</w:t>
      </w:r>
      <w:r w:rsidR="00463BFD" w:rsidRPr="001E49D2">
        <w:t>Парк Авеню</w:t>
      </w:r>
      <w:r w:rsidRPr="001E49D2">
        <w:t>», обслуживанию ковровых покрытый, вывозу ТБО и снега в зимнее время года.</w:t>
      </w:r>
    </w:p>
    <w:p w14:paraId="271C3CDA" w14:textId="5B3327DC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t xml:space="preserve">Оказывать услуги по мойке внешнего остекления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.</w:t>
      </w:r>
    </w:p>
    <w:p w14:paraId="0157487F" w14:textId="41AF60A8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t xml:space="preserve">Обеспечить страхование имущества </w:t>
      </w:r>
      <w:r w:rsidR="00463BFD" w:rsidRPr="001E49D2">
        <w:t>ТДЦ</w:t>
      </w:r>
      <w:r w:rsidRPr="001E49D2">
        <w:t xml:space="preserve"> «</w:t>
      </w:r>
      <w:r w:rsidR="00463BFD" w:rsidRPr="001E49D2">
        <w:t>Парк Авеню</w:t>
      </w:r>
      <w:r w:rsidRPr="001E49D2">
        <w:t>».</w:t>
      </w:r>
    </w:p>
    <w:p w14:paraId="0C84E6B0" w14:textId="5EACE5E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Услуги по обеспечению соблюдения требований к экологической безопасности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>»:</w:t>
      </w:r>
    </w:p>
    <w:p w14:paraId="6192AA67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услуги по обеспечению соблюдения требований к экологической безопасности Объекта</w:t>
      </w:r>
    </w:p>
    <w:p w14:paraId="52A02D29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услуги по определению источников образования и объектов размещения отходов, разработку, согласование проектов нормативов образования отходов и лимитов на их размещение, получение Документа об утверждении нормативов образования отходов и лимитов на их </w:t>
      </w:r>
      <w:r w:rsidRPr="001E49D2">
        <w:rPr>
          <w:rFonts w:eastAsiaTheme="minorHAnsi"/>
          <w:lang w:eastAsia="en-US"/>
        </w:rPr>
        <w:lastRenderedPageBreak/>
        <w:t>размещение, получение Документа об утверждении нормативов образования о</w:t>
      </w:r>
      <w:r w:rsidR="008C6A9B" w:rsidRPr="001E49D2">
        <w:rPr>
          <w:rFonts w:eastAsiaTheme="minorHAnsi"/>
          <w:lang w:eastAsia="en-US"/>
        </w:rPr>
        <w:t>т</w:t>
      </w:r>
      <w:r w:rsidRPr="001E49D2">
        <w:rPr>
          <w:rFonts w:eastAsiaTheme="minorHAnsi"/>
          <w:lang w:eastAsia="en-US"/>
        </w:rPr>
        <w:t>ходов и лимитов на их размещение на Прилегающей территории.</w:t>
      </w:r>
    </w:p>
    <w:p w14:paraId="65F16A17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услуги по ежегодному, ежеквартальному расчету платы и последующей оплаты за негативное воздействие на окружающую среду, согласование и утверждение документов по экологическим платежам в Департаменте </w:t>
      </w:r>
      <w:proofErr w:type="spellStart"/>
      <w:r w:rsidRPr="001E49D2">
        <w:rPr>
          <w:rFonts w:eastAsiaTheme="minorHAnsi"/>
          <w:lang w:eastAsia="en-US"/>
        </w:rPr>
        <w:t>Росприроднадзора</w:t>
      </w:r>
      <w:proofErr w:type="spellEnd"/>
      <w:r w:rsidRPr="001E49D2">
        <w:rPr>
          <w:rFonts w:eastAsiaTheme="minorHAnsi"/>
          <w:lang w:eastAsia="en-US"/>
        </w:rPr>
        <w:t xml:space="preserve"> по ЦФО.</w:t>
      </w:r>
    </w:p>
    <w:p w14:paraId="797FD948" w14:textId="488D631B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услуги по осуществлению экологических платежей, связанных с деятельностью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 xml:space="preserve">» в Департаменте </w:t>
      </w:r>
      <w:proofErr w:type="spellStart"/>
      <w:r w:rsidRPr="001E49D2">
        <w:rPr>
          <w:rFonts w:eastAsiaTheme="minorHAnsi"/>
          <w:lang w:eastAsia="en-US"/>
        </w:rPr>
        <w:t>Росприроднадзора</w:t>
      </w:r>
      <w:proofErr w:type="spellEnd"/>
      <w:r w:rsidRPr="001E49D2">
        <w:rPr>
          <w:rFonts w:eastAsiaTheme="minorHAnsi"/>
          <w:lang w:eastAsia="en-US"/>
        </w:rPr>
        <w:t xml:space="preserve"> по ЦФО.</w:t>
      </w:r>
    </w:p>
    <w:p w14:paraId="38BF92B2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услуги по разработке, согласованию и утверждению паспортов опасных отходов.</w:t>
      </w:r>
    </w:p>
    <w:p w14:paraId="286B941A" w14:textId="77777777" w:rsidR="0079496D" w:rsidRPr="001E49D2" w:rsidRDefault="0079496D" w:rsidP="0079496D">
      <w:pPr>
        <w:pStyle w:val="aa"/>
        <w:numPr>
          <w:ilvl w:val="2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услуги по разработке и согласованию проекта предельно допустимых выбросов (ППДВ) в соответствии с исходной документацией Заказчика.</w:t>
      </w:r>
    </w:p>
    <w:p w14:paraId="421D7054" w14:textId="77777777" w:rsidR="0079496D" w:rsidRPr="001E49D2" w:rsidRDefault="0079496D" w:rsidP="00037230">
      <w:pPr>
        <w:pStyle w:val="aa"/>
        <w:numPr>
          <w:ilvl w:val="0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 стоимость договора входят следующие затраты Исполнителя, не подлежащие дополнительной оплате:</w:t>
      </w:r>
    </w:p>
    <w:p w14:paraId="7E6B19E8" w14:textId="2A29C06B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Расходы на содержание офиса службы эксплуатации на территории </w:t>
      </w:r>
      <w:r w:rsidR="00463BFD" w:rsidRPr="001E49D2">
        <w:rPr>
          <w:rFonts w:eastAsiaTheme="minorHAnsi"/>
          <w:lang w:eastAsia="en-US"/>
        </w:rPr>
        <w:t>ТДЦ</w:t>
      </w:r>
      <w:r w:rsidRPr="001E49D2">
        <w:rPr>
          <w:rFonts w:eastAsiaTheme="minorHAnsi"/>
          <w:lang w:eastAsia="en-US"/>
        </w:rPr>
        <w:t xml:space="preserve"> </w:t>
      </w:r>
      <w:r w:rsidR="00463792" w:rsidRPr="001E49D2">
        <w:rPr>
          <w:rFonts w:eastAsiaTheme="minorHAnsi"/>
          <w:lang w:eastAsia="en-US"/>
        </w:rPr>
        <w:t>«</w:t>
      </w:r>
      <w:r w:rsidR="00463BFD" w:rsidRPr="001E49D2">
        <w:rPr>
          <w:rFonts w:eastAsiaTheme="minorHAnsi"/>
          <w:lang w:eastAsia="en-US"/>
        </w:rPr>
        <w:t>Парк Авеню</w:t>
      </w:r>
      <w:r w:rsidRPr="001E49D2">
        <w:rPr>
          <w:rFonts w:eastAsiaTheme="minorHAnsi"/>
          <w:lang w:eastAsia="en-US"/>
        </w:rPr>
        <w:t>»;</w:t>
      </w:r>
    </w:p>
    <w:p w14:paraId="6DCDDFDA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Обучение персонала службы технической эксплуатации;</w:t>
      </w:r>
    </w:p>
    <w:p w14:paraId="0E1190BB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Спецодежда для сотрудников службы технической эксплуатации;</w:t>
      </w:r>
    </w:p>
    <w:p w14:paraId="52EA0403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Заработная плата технического и административного персонала;</w:t>
      </w:r>
    </w:p>
    <w:p w14:paraId="76A8DC20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Страхование гражданской ответственности Исполнителя;</w:t>
      </w:r>
    </w:p>
    <w:p w14:paraId="4711AD30" w14:textId="77777777" w:rsidR="0079496D" w:rsidRPr="001E49D2" w:rsidRDefault="0079496D" w:rsidP="0079496D">
      <w:pPr>
        <w:pStyle w:val="aa"/>
        <w:numPr>
          <w:ilvl w:val="1"/>
          <w:numId w:val="5"/>
        </w:numPr>
        <w:spacing w:after="200" w:line="276" w:lineRule="auto"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Прочие накладные расходы Исполнителя.</w:t>
      </w:r>
    </w:p>
    <w:p w14:paraId="0C2DE421" w14:textId="77777777" w:rsidR="0079496D" w:rsidRPr="001E49D2" w:rsidRDefault="0079496D" w:rsidP="0079496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ПОДПИСИ СТОРОН: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38DD" w14:paraId="205EF015" w14:textId="77777777" w:rsidTr="00FB38DD">
        <w:tc>
          <w:tcPr>
            <w:tcW w:w="4672" w:type="dxa"/>
          </w:tcPr>
          <w:p w14:paraId="734C93D2" w14:textId="77777777" w:rsidR="00FB38DD" w:rsidRDefault="00FB38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Заказчик:</w:t>
            </w:r>
          </w:p>
          <w:p w14:paraId="4EC98D06" w14:textId="77777777" w:rsidR="00FB38DD" w:rsidRDefault="00FB38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Общее собрание собственников </w:t>
            </w:r>
          </w:p>
          <w:p w14:paraId="2533F3B3" w14:textId="77777777" w:rsidR="00FB38DD" w:rsidRDefault="00FB38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лице Представителя</w:t>
            </w:r>
          </w:p>
          <w:p w14:paraId="5518EFAB" w14:textId="77777777" w:rsidR="00FB38DD" w:rsidRDefault="00FB38DD">
            <w:pPr>
              <w:rPr>
                <w:b/>
                <w:lang w:eastAsia="en-US"/>
              </w:rPr>
            </w:pPr>
          </w:p>
          <w:p w14:paraId="623B08E3" w14:textId="77777777" w:rsidR="00FB38DD" w:rsidRDefault="00FB38DD">
            <w:pPr>
              <w:rPr>
                <w:b/>
                <w:lang w:eastAsia="en-US"/>
              </w:rPr>
            </w:pPr>
          </w:p>
          <w:p w14:paraId="0DD0D2E5" w14:textId="63D7EC05" w:rsidR="00FB38DD" w:rsidRDefault="00FB38DD">
            <w:pPr>
              <w:rPr>
                <w:b/>
                <w:lang w:eastAsia="ja-JP"/>
              </w:rPr>
            </w:pPr>
            <w:r>
              <w:rPr>
                <w:b/>
                <w:lang w:eastAsia="en-US"/>
              </w:rPr>
              <w:t xml:space="preserve">__________________/ Е.В. Павлов </w:t>
            </w:r>
            <w:r w:rsidR="00C83050">
              <w:rPr>
                <w:b/>
                <w:lang w:eastAsia="en-US"/>
              </w:rPr>
              <w:t>/</w:t>
            </w:r>
          </w:p>
        </w:tc>
        <w:tc>
          <w:tcPr>
            <w:tcW w:w="4673" w:type="dxa"/>
          </w:tcPr>
          <w:p w14:paraId="1F375A49" w14:textId="77777777" w:rsidR="00FB38DD" w:rsidRDefault="00FB38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  <w:p w14:paraId="7A8CAD2F" w14:textId="77777777" w:rsidR="00FB38DD" w:rsidRDefault="00FB38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ООО «ИЛАНТРА»</w:t>
            </w:r>
          </w:p>
          <w:p w14:paraId="64CA8BE7" w14:textId="77777777" w:rsidR="00FB38DD" w:rsidRDefault="00FB38DD">
            <w:pPr>
              <w:rPr>
                <w:b/>
                <w:lang w:eastAsia="en-US"/>
              </w:rPr>
            </w:pPr>
          </w:p>
          <w:p w14:paraId="4966097D" w14:textId="77777777" w:rsidR="00FB38DD" w:rsidRDefault="00FB38D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Генеральный директор</w:t>
            </w:r>
          </w:p>
          <w:p w14:paraId="6A86E1D1" w14:textId="77777777" w:rsidR="00FB38DD" w:rsidRDefault="00FB38DD">
            <w:pPr>
              <w:rPr>
                <w:b/>
                <w:lang w:eastAsia="en-US"/>
              </w:rPr>
            </w:pPr>
          </w:p>
          <w:p w14:paraId="5391EDDC" w14:textId="77777777" w:rsidR="00FB38DD" w:rsidRDefault="00FB38DD">
            <w:pPr>
              <w:rPr>
                <w:b/>
                <w:lang w:eastAsia="ja-JP"/>
              </w:rPr>
            </w:pPr>
            <w:r>
              <w:rPr>
                <w:b/>
                <w:lang w:eastAsia="en-US"/>
              </w:rPr>
              <w:t>___________________ / Л.В. Пилюгина /</w:t>
            </w:r>
          </w:p>
        </w:tc>
      </w:tr>
    </w:tbl>
    <w:p w14:paraId="7A93F26D" w14:textId="77777777" w:rsidR="00FB38DD" w:rsidRDefault="00FB38DD" w:rsidP="004E582B">
      <w:pPr>
        <w:ind w:firstLine="2835"/>
        <w:jc w:val="right"/>
        <w:rPr>
          <w:rFonts w:eastAsiaTheme="minorHAnsi"/>
          <w:lang w:eastAsia="en-US"/>
        </w:rPr>
        <w:sectPr w:rsidR="00FB38DD" w:rsidSect="0079496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08B6D3B" w14:textId="69FBC3D0" w:rsidR="00A548E6" w:rsidRPr="001E49D2" w:rsidRDefault="00A548E6" w:rsidP="004E582B">
      <w:pPr>
        <w:ind w:firstLine="2835"/>
        <w:jc w:val="right"/>
        <w:rPr>
          <w:rFonts w:eastAsiaTheme="minorHAnsi"/>
          <w:lang w:eastAsia="en-US"/>
        </w:rPr>
      </w:pPr>
    </w:p>
    <w:p w14:paraId="79E46074" w14:textId="77777777" w:rsidR="0079496D" w:rsidRPr="001E49D2" w:rsidRDefault="00463792" w:rsidP="004E582B">
      <w:pPr>
        <w:ind w:firstLine="2835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Приложение № 3</w:t>
      </w:r>
    </w:p>
    <w:p w14:paraId="49552918" w14:textId="6FA835BA" w:rsidR="0079496D" w:rsidRPr="001E49D2" w:rsidRDefault="0079496D" w:rsidP="004E582B">
      <w:pPr>
        <w:ind w:firstLine="2835"/>
        <w:jc w:val="right"/>
        <w:rPr>
          <w:b/>
          <w:caps/>
        </w:rPr>
      </w:pPr>
      <w:r w:rsidRPr="001E49D2">
        <w:rPr>
          <w:rFonts w:eastAsiaTheme="minorHAnsi"/>
          <w:lang w:eastAsia="en-US"/>
        </w:rPr>
        <w:t>к Договору №</w:t>
      </w:r>
      <w:r w:rsidR="00215F7A" w:rsidRPr="001E49D2">
        <w:rPr>
          <w:rFonts w:eastAsiaTheme="minorHAnsi"/>
          <w:lang w:eastAsia="en-US"/>
        </w:rPr>
        <w:t xml:space="preserve"> </w:t>
      </w:r>
      <w:r w:rsidR="00990AA4" w:rsidRPr="001E49D2">
        <w:rPr>
          <w:rFonts w:eastAsiaTheme="minorHAnsi"/>
          <w:lang w:eastAsia="en-US"/>
        </w:rPr>
        <w:t>___________</w:t>
      </w:r>
      <w:r w:rsidRPr="001E49D2">
        <w:rPr>
          <w:rFonts w:eastAsiaTheme="minorHAnsi"/>
          <w:lang w:eastAsia="en-US"/>
        </w:rPr>
        <w:t xml:space="preserve"> от </w:t>
      </w:r>
      <w:r w:rsidR="00FB38DD" w:rsidRPr="001E49D2">
        <w:rPr>
          <w:rFonts w:eastAsiaTheme="minorHAnsi"/>
          <w:lang w:eastAsia="en-US"/>
        </w:rPr>
        <w:t>«</w:t>
      </w:r>
      <w:r w:rsidR="00FB38DD">
        <w:rPr>
          <w:rFonts w:eastAsiaTheme="minorHAnsi"/>
          <w:lang w:eastAsia="en-US"/>
        </w:rPr>
        <w:t>14</w:t>
      </w:r>
      <w:r w:rsidR="00FB38DD" w:rsidRPr="001E49D2">
        <w:rPr>
          <w:rFonts w:eastAsiaTheme="minorHAnsi"/>
          <w:lang w:eastAsia="en-US"/>
        </w:rPr>
        <w:t xml:space="preserve">» </w:t>
      </w:r>
      <w:r w:rsidR="00FB38DD">
        <w:rPr>
          <w:rFonts w:eastAsiaTheme="minorHAnsi"/>
          <w:lang w:eastAsia="en-US"/>
        </w:rPr>
        <w:t>апреля</w:t>
      </w:r>
      <w:r w:rsidR="00FB38DD" w:rsidRPr="001E49D2">
        <w:rPr>
          <w:rFonts w:eastAsiaTheme="minorHAnsi"/>
          <w:lang w:eastAsia="en-US"/>
        </w:rPr>
        <w:t xml:space="preserve"> </w:t>
      </w:r>
      <w:r w:rsidRPr="001E49D2">
        <w:rPr>
          <w:rFonts w:eastAsiaTheme="minorHAnsi"/>
          <w:lang w:eastAsia="en-US"/>
        </w:rPr>
        <w:t>20</w:t>
      </w:r>
      <w:r w:rsidR="00303406" w:rsidRPr="001E49D2">
        <w:rPr>
          <w:rFonts w:eastAsiaTheme="minorHAnsi"/>
          <w:lang w:eastAsia="en-US"/>
        </w:rPr>
        <w:t>2</w:t>
      </w:r>
      <w:r w:rsidR="00A548E6" w:rsidRPr="001E49D2">
        <w:rPr>
          <w:rFonts w:eastAsiaTheme="minorHAnsi"/>
          <w:lang w:eastAsia="en-US"/>
        </w:rPr>
        <w:t>5</w:t>
      </w:r>
      <w:r w:rsidRPr="001E49D2">
        <w:rPr>
          <w:rFonts w:eastAsiaTheme="minorHAnsi"/>
          <w:lang w:eastAsia="en-US"/>
        </w:rPr>
        <w:t xml:space="preserve"> г.</w:t>
      </w:r>
    </w:p>
    <w:p w14:paraId="6316475F" w14:textId="77777777" w:rsidR="0079496D" w:rsidRPr="001E49D2" w:rsidRDefault="0079496D" w:rsidP="004E582B">
      <w:pPr>
        <w:ind w:firstLine="2835"/>
        <w:jc w:val="right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 оказание услуг по эксплуатации объекта недвижимого имущества</w:t>
      </w:r>
    </w:p>
    <w:p w14:paraId="68BCF68E" w14:textId="77777777" w:rsidR="0079496D" w:rsidRPr="001E49D2" w:rsidRDefault="0079496D" w:rsidP="0079496D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344B86C5" w14:textId="456DD94D" w:rsidR="0079496D" w:rsidRPr="001E49D2" w:rsidRDefault="0079496D" w:rsidP="00463792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bookmarkStart w:id="10" w:name="_Toc367311148"/>
      <w:r w:rsidRPr="001E49D2">
        <w:rPr>
          <w:rFonts w:eastAsiaTheme="minorHAnsi"/>
          <w:b/>
          <w:lang w:eastAsia="en-US"/>
        </w:rPr>
        <w:t xml:space="preserve">Перечень работ по текущему ремонту </w:t>
      </w:r>
      <w:bookmarkEnd w:id="10"/>
      <w:r w:rsidRPr="001E49D2">
        <w:rPr>
          <w:rFonts w:eastAsiaTheme="minorHAnsi"/>
          <w:b/>
          <w:lang w:eastAsia="en-US"/>
        </w:rPr>
        <w:t xml:space="preserve">Здания </w:t>
      </w:r>
      <w:r w:rsidR="00463BFD" w:rsidRPr="001E49D2">
        <w:rPr>
          <w:rFonts w:eastAsiaTheme="minorHAnsi"/>
          <w:b/>
          <w:lang w:eastAsia="en-US"/>
        </w:rPr>
        <w:t>ТДЦ</w:t>
      </w:r>
    </w:p>
    <w:p w14:paraId="507DFD98" w14:textId="77777777" w:rsidR="0079496D" w:rsidRPr="001E49D2" w:rsidRDefault="0079496D" w:rsidP="0079496D">
      <w:pPr>
        <w:spacing w:after="200" w:line="276" w:lineRule="auto"/>
        <w:jc w:val="both"/>
        <w:outlineLvl w:val="0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Указанные работы производятся исключительно в отношении имущества относящегося к Местам общего пользования, работы по текущему ремонту Помещения Заказчика в случае необходимости проведения таких работ, оплачиваются Заказчиком дополнительно на основании дополнительных соглашений к настоящему Договору.</w:t>
      </w:r>
    </w:p>
    <w:p w14:paraId="0C769BBF" w14:textId="77777777" w:rsidR="0079496D" w:rsidRPr="001E49D2" w:rsidRDefault="0079496D" w:rsidP="0079496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Несущие и самонесущие конструкции</w:t>
      </w:r>
    </w:p>
    <w:p w14:paraId="3D41949A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ФУНДАМЕНТЫ</w:t>
      </w:r>
    </w:p>
    <w:p w14:paraId="17EEA3D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облицовки фундаментных стен со стороны подвальных помещений.</w:t>
      </w:r>
    </w:p>
    <w:p w14:paraId="391095BF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штукатурки фундаментных стен со стороны подвальных помещений в объеме до 5 % общей площади оштукатуренных фундаментных стен.</w:t>
      </w:r>
    </w:p>
    <w:p w14:paraId="57F476CF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СТЕНЫ И КОЛОННЫ</w:t>
      </w:r>
    </w:p>
    <w:p w14:paraId="587ED82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Затирка раствором мелких трещин в стенах.</w:t>
      </w:r>
    </w:p>
    <w:p w14:paraId="15378B7E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Установка защитных уголков на кирпичных и бетонных колоннах.</w:t>
      </w:r>
    </w:p>
    <w:p w14:paraId="057E2633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ПЕРЕГОРОДКИ</w:t>
      </w:r>
    </w:p>
    <w:p w14:paraId="538C3570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перегородок постановкой ершей, клиньев и др.</w:t>
      </w:r>
    </w:p>
    <w:p w14:paraId="44EAEB6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отверстий и просветов в верхней части перегородок при осадке их, а также в местах примыкания к стенам.</w:t>
      </w:r>
    </w:p>
    <w:p w14:paraId="0355562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Постановка на растворе отдельных ослабевших кирпичей в перегородках.</w:t>
      </w:r>
    </w:p>
    <w:p w14:paraId="7BD64B6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разбитых стекол в остекленной части перегородок.</w:t>
      </w:r>
    </w:p>
    <w:p w14:paraId="79FBCDA8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КРЫШИ И ПОКРЫТИЯ</w:t>
      </w:r>
    </w:p>
    <w:p w14:paraId="4C0DA67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устройств закрытия и открытия световых фонарей.</w:t>
      </w:r>
    </w:p>
    <w:p w14:paraId="42B7BD3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слуховых окон.</w:t>
      </w:r>
    </w:p>
    <w:p w14:paraId="1DE35B6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и ремонт выходов на крышу.</w:t>
      </w:r>
    </w:p>
    <w:p w14:paraId="36361F2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отдельными частями настенных желобов и карнизных спусков. Закрепление сорванных стальных листов.</w:t>
      </w:r>
    </w:p>
    <w:p w14:paraId="5556503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или возобновление покрытий вокруг дымовых труб и других выступающих частей на крыше.</w:t>
      </w:r>
    </w:p>
    <w:p w14:paraId="6B4F620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стальных парапетов, ремонт оголовков вентиляционных шахт, фановых стояков и других выступающих частей на крыше.</w:t>
      </w:r>
    </w:p>
    <w:p w14:paraId="5F6FCA61" w14:textId="5088CEF3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Восстановление и </w:t>
      </w:r>
      <w:r w:rsidR="00E366B0" w:rsidRPr="001E49D2">
        <w:rPr>
          <w:rFonts w:eastAsiaTheme="minorHAnsi"/>
          <w:lang w:eastAsia="en-US"/>
        </w:rPr>
        <w:t>ремонт лестниц</w:t>
      </w:r>
      <w:r w:rsidRPr="001E49D2">
        <w:rPr>
          <w:rFonts w:eastAsiaTheme="minorHAnsi"/>
          <w:lang w:eastAsia="en-US"/>
        </w:rPr>
        <w:t xml:space="preserve"> на крышах.</w:t>
      </w:r>
    </w:p>
    <w:p w14:paraId="5EB3DB8E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Периодическая частичная промазка рулонных кровель нефтебитумной мастикой.</w:t>
      </w:r>
    </w:p>
    <w:p w14:paraId="34FABB2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воронок внутренних водостоков.</w:t>
      </w:r>
    </w:p>
    <w:p w14:paraId="5E91B1D2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ПЕРЕКРЫТИЯ И ПОЛЫ</w:t>
      </w:r>
    </w:p>
    <w:p w14:paraId="165FA2B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защитного слоя железобетонных перекрытий (прогонов, балок и плит).</w:t>
      </w:r>
    </w:p>
    <w:p w14:paraId="6DF2807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выбоин в цементных, бетонных и асфальтовых полах (до 10 % общей площади).</w:t>
      </w:r>
    </w:p>
    <w:p w14:paraId="0B36B58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шашек в торцевых полах (до 10 % общей площади).</w:t>
      </w:r>
    </w:p>
    <w:p w14:paraId="4CDF290D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поврежденных и вставка выпавших плиток в керамических, цементных, мраморных полах.</w:t>
      </w:r>
    </w:p>
    <w:p w14:paraId="2836C13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Подклейка отдельных отставших мест полов из линолеума.</w:t>
      </w:r>
    </w:p>
    <w:p w14:paraId="579F77F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отставших деревянных плинтусов и галтелей или их замена.</w:t>
      </w:r>
    </w:p>
    <w:p w14:paraId="1BC9BA1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цементных плинтусов.</w:t>
      </w:r>
    </w:p>
    <w:p w14:paraId="59BC0961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ОКНА</w:t>
      </w:r>
    </w:p>
    <w:p w14:paraId="1DC0B6C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Исправление перекосов дверных полотен и ворот и укрепление их путем постановки металлических угольников и нашивки планок.</w:t>
      </w:r>
    </w:p>
    <w:p w14:paraId="05303F9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переплетов с частичной заменой горбыльков переплетов.</w:t>
      </w:r>
    </w:p>
    <w:p w14:paraId="27045B2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разбитых стекол, промазка фальцев замазкой.</w:t>
      </w:r>
    </w:p>
    <w:p w14:paraId="6D298BB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щелей под подоконниками.</w:t>
      </w:r>
    </w:p>
    <w:p w14:paraId="6DE2775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неисправных оконных и дверных приборов.</w:t>
      </w:r>
    </w:p>
    <w:p w14:paraId="2409794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Утепление входных дверей и ворот.</w:t>
      </w:r>
    </w:p>
    <w:p w14:paraId="1A7DB06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 Установка доводчиков к наружным дверям.</w:t>
      </w:r>
    </w:p>
    <w:p w14:paraId="25AC0379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ЛЕСТНИЦЫ И КРОВЛЯ</w:t>
      </w:r>
    </w:p>
    <w:p w14:paraId="530DFB3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выбоин в бетонных и каменных ступенях, на лестничных площадках и в пандусах.</w:t>
      </w:r>
    </w:p>
    <w:p w14:paraId="5A6A768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перил и поручней на лестничных маршах.</w:t>
      </w:r>
    </w:p>
    <w:p w14:paraId="736049B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ВНУТРЕННИЕ ШТУКАТУРНЫЕ, ОБЛИЦОВОЧНЫЕ И МАЛЯРНЫЕ РАБОТЫ</w:t>
      </w:r>
    </w:p>
    <w:p w14:paraId="4FF8BA0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штукатурки стен и потолков с предварительной отбивкой штукатурки (до 10 % оштукатуренной поверхности стен и потолков).</w:t>
      </w:r>
    </w:p>
    <w:p w14:paraId="1404D857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облицовки стен (до 10 % общей площади облицованной поверхности).</w:t>
      </w:r>
    </w:p>
    <w:p w14:paraId="18EC2D8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Окраска помещений и отдельных конструкций.</w:t>
      </w:r>
    </w:p>
    <w:p w14:paraId="4C5DF468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ФАСАДЫ</w:t>
      </w:r>
    </w:p>
    <w:p w14:paraId="4B76088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угрожающих падением облицовочных плиток, архитектурных деталей, карнизах и других выступающих частей зданий (до 10 % общей площади облицованной поверхности).</w:t>
      </w:r>
    </w:p>
    <w:p w14:paraId="0A321F9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наружной штукатурки (отдельными местами) с отбивкой отставшей штукатурки (до 5 % оштукатуренной поверхности фасада).</w:t>
      </w:r>
    </w:p>
    <w:p w14:paraId="3FF21FE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поддержание в порядке водосточных труб, воронок, колен, отводов, лотков, а также наружных стальных и цементных покрытий на выступающих частях фасада здания.</w:t>
      </w:r>
    </w:p>
    <w:p w14:paraId="46BE77B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Окраска фасадов Здания обычными составами.</w:t>
      </w:r>
    </w:p>
    <w:p w14:paraId="1402C9E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Очистка или промывка от копоти и пыли фасадов, облицованных или окрашенных устойчивыми составами.</w:t>
      </w:r>
    </w:p>
    <w:p w14:paraId="37E80BEA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АВТОМОБИЛЬНЫЕ ДОРОГИ</w:t>
      </w:r>
    </w:p>
    <w:p w14:paraId="5C1DE1D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Очистка водоотводных каналов и кюветов.</w:t>
      </w:r>
    </w:p>
    <w:p w14:paraId="016D695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Выправление отдельных бортовых камней.</w:t>
      </w:r>
    </w:p>
    <w:p w14:paraId="0A69CF2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ПРОЧИЕ СООРУЖЕНИЯ</w:t>
      </w:r>
    </w:p>
    <w:p w14:paraId="183C8ED8" w14:textId="77777777" w:rsidR="0079496D" w:rsidRPr="001E49D2" w:rsidRDefault="0079496D" w:rsidP="006614D4">
      <w:pPr>
        <w:numPr>
          <w:ilvl w:val="2"/>
          <w:numId w:val="6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Сплошная окраска отдельных металлических элементов сооружений.</w:t>
      </w:r>
    </w:p>
    <w:p w14:paraId="58E5272E" w14:textId="77777777" w:rsidR="0079496D" w:rsidRPr="001E49D2" w:rsidRDefault="0079496D" w:rsidP="006614D4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Инженерные системы</w:t>
      </w:r>
    </w:p>
    <w:p w14:paraId="6A1CFB75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ЦЕНТРАЛЬНОЕ ОТОПЛЕНИЕ</w:t>
      </w:r>
    </w:p>
    <w:p w14:paraId="74E798F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Промывка трубопроводов и приборов системы центрального отопления (ежегодно по окончании отопительного сезона).</w:t>
      </w:r>
    </w:p>
    <w:p w14:paraId="73E4E17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Регулировка систем центрального отопления.</w:t>
      </w:r>
    </w:p>
    <w:p w14:paraId="2EA9D3D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течи в трубопроводах, приборах и арматуре путем подтягивания муфт, контргаек, постановка хомутов на резиновых прокладках, обматывание специальной лентой и пр.</w:t>
      </w:r>
    </w:p>
    <w:p w14:paraId="442FC71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отдельных секций отопительных приборов и небольших участков трубопроводов при устранении утечек и засоров в трубах.</w:t>
      </w:r>
    </w:p>
    <w:p w14:paraId="77F50F0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замена в отдельных помещениях регулировочной и запорной арматуры.</w:t>
      </w:r>
    </w:p>
    <w:p w14:paraId="0F4F35D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существующих крюков, хомутов, кронштейнов и подвесок, а также постановка дополнительных средств крепления трубопроводов и приборов.</w:t>
      </w:r>
    </w:p>
    <w:p w14:paraId="6CD099DF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Утепление, сливных и воздушных труб.</w:t>
      </w:r>
    </w:p>
    <w:p w14:paraId="19ABDF0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Промывка конденсационных горшков и баков, грязевиков.</w:t>
      </w:r>
    </w:p>
    <w:p w14:paraId="7197A8F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Покраска трубопроводов и приборов.</w:t>
      </w:r>
    </w:p>
    <w:p w14:paraId="42FA6B00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ВЕНТИЛЯЦИЯ</w:t>
      </w:r>
    </w:p>
    <w:p w14:paraId="1BE7ABE1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подсосов в воздуховодах.</w:t>
      </w:r>
    </w:p>
    <w:p w14:paraId="21B99827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существующих подвесок, хомутов и цапф, а также постановка дополнительных средств крепления воздуховодов.</w:t>
      </w:r>
    </w:p>
    <w:p w14:paraId="680ED99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вентиляторов, калориферов, электромоторов и опорных устройств для них (фундаментов, площадок и кронштейнов).</w:t>
      </w:r>
    </w:p>
    <w:p w14:paraId="1CBE9CB9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вентиляционных шахт, дефлекторов, жалюзи и решеток.</w:t>
      </w:r>
    </w:p>
    <w:p w14:paraId="578F2C6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Оправка воздуховодов и вентиляционного оборудования.</w:t>
      </w:r>
    </w:p>
    <w:p w14:paraId="5A4FEA85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КОНДИЦИОНИРОВАНИЕ</w:t>
      </w:r>
    </w:p>
    <w:p w14:paraId="46E4D45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трубопроводов.</w:t>
      </w:r>
    </w:p>
    <w:p w14:paraId="53B3209D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Утепление трубопроводов в местах охлаждения.</w:t>
      </w:r>
    </w:p>
    <w:p w14:paraId="19F70F6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небольших участков трубопроводов.</w:t>
      </w:r>
    </w:p>
    <w:p w14:paraId="361709F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замена арматуры.</w:t>
      </w:r>
    </w:p>
    <w:p w14:paraId="2CE5DB8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Мелкий ремонт </w:t>
      </w:r>
      <w:proofErr w:type="spellStart"/>
      <w:r w:rsidRPr="001E49D2">
        <w:rPr>
          <w:rFonts w:eastAsiaTheme="minorHAnsi"/>
          <w:lang w:eastAsia="en-US"/>
        </w:rPr>
        <w:t>чиллеров</w:t>
      </w:r>
      <w:proofErr w:type="spellEnd"/>
      <w:r w:rsidRPr="001E49D2">
        <w:rPr>
          <w:rFonts w:eastAsiaTheme="minorHAnsi"/>
          <w:lang w:eastAsia="en-US"/>
        </w:rPr>
        <w:t xml:space="preserve">, </w:t>
      </w:r>
      <w:proofErr w:type="spellStart"/>
      <w:r w:rsidRPr="001E49D2">
        <w:rPr>
          <w:rFonts w:eastAsiaTheme="minorHAnsi"/>
          <w:lang w:eastAsia="en-US"/>
        </w:rPr>
        <w:t>фанкойлов</w:t>
      </w:r>
      <w:proofErr w:type="spellEnd"/>
      <w:r w:rsidRPr="001E49D2">
        <w:rPr>
          <w:rFonts w:eastAsiaTheme="minorHAnsi"/>
          <w:lang w:eastAsia="en-US"/>
        </w:rPr>
        <w:t xml:space="preserve"> и опорных устройств для них (площадок и кронштейнов).</w:t>
      </w:r>
    </w:p>
    <w:p w14:paraId="46395B28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ВНУТРЕННИЙ ВОДОПРОВОД И КАНАЛИЗАЦИЯ</w:t>
      </w:r>
    </w:p>
    <w:p w14:paraId="216AF83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Устранение течи в приборах и соединениях водопроводных, канализационных труб.</w:t>
      </w:r>
    </w:p>
    <w:p w14:paraId="1FC1BC1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Укрепление канализационных и водопроводных труб.</w:t>
      </w:r>
    </w:p>
    <w:p w14:paraId="66596AD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Утепление водопроводных и канализационных труб в местах охлаждения.</w:t>
      </w:r>
    </w:p>
    <w:p w14:paraId="0F65761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Прочистка канализационных трубопроводов и приборов.</w:t>
      </w:r>
    </w:p>
    <w:p w14:paraId="426FB64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небольших участков трубопроводов.</w:t>
      </w:r>
    </w:p>
    <w:p w14:paraId="52B0B9E7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замена арматуры.</w:t>
      </w:r>
    </w:p>
    <w:p w14:paraId="60D8B346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приборов (бачков, унитазов, умывальников, раковин, и др.).</w:t>
      </w:r>
    </w:p>
    <w:p w14:paraId="002B67B0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ГОРЯЧЕЕ ВОДОСНАБЖЕНИЕ</w:t>
      </w:r>
    </w:p>
    <w:p w14:paraId="1C356D0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насосных и моторных установок.</w:t>
      </w:r>
    </w:p>
    <w:p w14:paraId="48A4982F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водоразборных кранов, утепление труб и другие небольшие по объему работы аналогично перечисленным в предыдущих разделах: Центральное отопление и Внутренний водопровод и канализация.</w:t>
      </w:r>
    </w:p>
    <w:p w14:paraId="5C58BBCC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ЭЛЕКТРООСВЕЩЕНИЕ</w:t>
      </w:r>
    </w:p>
    <w:p w14:paraId="532966A3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 Закрепление отвисающей внутренней электропроводки и постановка дополнительных креплений со сменой установочной арматуры (выключателей, патронов, розеток).</w:t>
      </w:r>
    </w:p>
    <w:p w14:paraId="765359C5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отдельных участков электропроводки (до 10 %).</w:t>
      </w:r>
    </w:p>
    <w:p w14:paraId="76A7E39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Демонтаж/монтаж электропроводки при выполнении работ по текущему ремонту стен, перекрытий и перегородок.</w:t>
      </w:r>
    </w:p>
    <w:p w14:paraId="21D3BA0E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Мелкий ремонт групповых распределительных и предохранительных щитков и коробок.</w:t>
      </w:r>
    </w:p>
    <w:p w14:paraId="4A33AB23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ВОДОПРОВОДНО-КАНАЛИЗАЦИОННЫЕ СООРУЖЕНИЯ</w:t>
      </w:r>
    </w:p>
    <w:p w14:paraId="3B392C2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Трубопроводы и арматура сетей</w:t>
      </w:r>
    </w:p>
    <w:p w14:paraId="1B6027EB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Подчеканка отдельных раструбов.</w:t>
      </w:r>
    </w:p>
    <w:p w14:paraId="52E821FC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Сварка или </w:t>
      </w:r>
      <w:proofErr w:type="spellStart"/>
      <w:r w:rsidRPr="001E49D2">
        <w:rPr>
          <w:rFonts w:eastAsiaTheme="minorHAnsi"/>
          <w:lang w:eastAsia="en-US"/>
        </w:rPr>
        <w:t>подварка</w:t>
      </w:r>
      <w:proofErr w:type="spellEnd"/>
      <w:r w:rsidRPr="001E49D2">
        <w:rPr>
          <w:rFonts w:eastAsiaTheme="minorHAnsi"/>
          <w:lang w:eastAsia="en-US"/>
        </w:rPr>
        <w:t xml:space="preserve"> отдельных стыков стальных труб.</w:t>
      </w:r>
    </w:p>
    <w:p w14:paraId="2E6CA28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отдельных мест для устранения утечек с постановкой ремонтных муфт, хомутов, бандажей или путем заварки.</w:t>
      </w:r>
    </w:p>
    <w:p w14:paraId="18A4EB8B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одиночных труб.</w:t>
      </w:r>
    </w:p>
    <w:p w14:paraId="09ECF1B1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Набивка сальников, подтяжка болтов и смена отдельных сальников в арматуре.</w:t>
      </w:r>
    </w:p>
    <w:p w14:paraId="6200BDA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болтов и прокладок во фланцевых соединениях фасонных частей и арматуры.</w:t>
      </w:r>
    </w:p>
    <w:p w14:paraId="5177E1B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Обновление указательных табличек.</w:t>
      </w:r>
    </w:p>
    <w:p w14:paraId="7F1C137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крепления гидрантов.</w:t>
      </w:r>
    </w:p>
    <w:p w14:paraId="73235CBF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водоразборных колонок.</w:t>
      </w:r>
    </w:p>
    <w:p w14:paraId="2EAA054C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Колодцы</w:t>
      </w:r>
    </w:p>
    <w:p w14:paraId="4B99FC7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отдельных свищей в стенах колодцев.</w:t>
      </w:r>
    </w:p>
    <w:p w14:paraId="6D77427C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отдельных выпадающих кирпичей.</w:t>
      </w:r>
    </w:p>
    <w:p w14:paraId="133E8669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ходовых скоб.</w:t>
      </w:r>
    </w:p>
    <w:p w14:paraId="60B72B41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лестниц.</w:t>
      </w:r>
    </w:p>
    <w:p w14:paraId="6E0356E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отдельных мест штукатурки.</w:t>
      </w:r>
    </w:p>
    <w:p w14:paraId="112979D1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Исправление лотков.</w:t>
      </w:r>
    </w:p>
    <w:p w14:paraId="7F330CA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поврежденных люков.</w:t>
      </w:r>
    </w:p>
    <w:p w14:paraId="647A7388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Очистные сооружения</w:t>
      </w:r>
    </w:p>
    <w:p w14:paraId="48AF203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Ремонт штукатурки с затиркой и </w:t>
      </w:r>
      <w:proofErr w:type="spellStart"/>
      <w:r w:rsidRPr="001E49D2">
        <w:rPr>
          <w:rFonts w:eastAsiaTheme="minorHAnsi"/>
          <w:lang w:eastAsia="en-US"/>
        </w:rPr>
        <w:t>железнением</w:t>
      </w:r>
      <w:proofErr w:type="spellEnd"/>
      <w:r w:rsidRPr="001E49D2">
        <w:rPr>
          <w:rFonts w:eastAsiaTheme="minorHAnsi"/>
          <w:lang w:eastAsia="en-US"/>
        </w:rPr>
        <w:t xml:space="preserve"> (до 10 % общей площади оштукатуренной поверхности).</w:t>
      </w:r>
    </w:p>
    <w:p w14:paraId="0173C8D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Заделка мелких трещин.</w:t>
      </w:r>
    </w:p>
    <w:p w14:paraId="51EC479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 покраска люков, лестниц.</w:t>
      </w:r>
    </w:p>
    <w:p w14:paraId="7083CFF0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отдельных скоб.</w:t>
      </w:r>
    </w:p>
    <w:p w14:paraId="0BCD0C3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геометрических форм кромок желобов фильтров.</w:t>
      </w:r>
    </w:p>
    <w:p w14:paraId="5459A41E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воздухопроводов.</w:t>
      </w:r>
    </w:p>
    <w:p w14:paraId="0DF9F775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изоляции (отдельных мест).</w:t>
      </w:r>
    </w:p>
    <w:p w14:paraId="4996EDD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решеток со сменой отдельных прутьев.</w:t>
      </w:r>
    </w:p>
    <w:p w14:paraId="3E2F1CA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ограждающих валиков, лотков и дощатых перегородок иловых площадок.</w:t>
      </w:r>
    </w:p>
    <w:p w14:paraId="306A504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Промывка сооружений трубопроводов и дренажных сетей.</w:t>
      </w:r>
    </w:p>
    <w:p w14:paraId="7996EDC3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Окраска трубопроводов.</w:t>
      </w:r>
    </w:p>
    <w:p w14:paraId="2E2C4B9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Восстановление защитного слоя железобетонных конструкций.</w:t>
      </w:r>
    </w:p>
    <w:p w14:paraId="745D0CDD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Покраска металлических баков.</w:t>
      </w:r>
    </w:p>
    <w:p w14:paraId="30C363C9" w14:textId="62E86542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Ремонт трубопроводов </w:t>
      </w:r>
      <w:r w:rsidR="00E366B0" w:rsidRPr="001E49D2">
        <w:rPr>
          <w:rFonts w:eastAsiaTheme="minorHAnsi"/>
          <w:lang w:eastAsia="en-US"/>
        </w:rPr>
        <w:t>с заменых отдельных участков труб</w:t>
      </w:r>
      <w:r w:rsidRPr="001E49D2">
        <w:rPr>
          <w:rFonts w:eastAsiaTheme="minorHAnsi"/>
          <w:lang w:eastAsia="en-US"/>
        </w:rPr>
        <w:t>.</w:t>
      </w:r>
    </w:p>
    <w:p w14:paraId="3FA9AD2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lastRenderedPageBreak/>
        <w:t>ТЕПЛОФИКАЦИЯ</w:t>
      </w:r>
    </w:p>
    <w:p w14:paraId="6B645A9A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Каналы и камеры</w:t>
      </w:r>
    </w:p>
    <w:p w14:paraId="03F4B0F2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Устранение отдельных свищей в стенах проходных каналов и заделка отдельных выпадающих кирпичей.</w:t>
      </w:r>
    </w:p>
    <w:p w14:paraId="5D34F613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Замена отдельных ходовых скоб.</w:t>
      </w:r>
    </w:p>
    <w:p w14:paraId="53D11FA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лестниц.</w:t>
      </w:r>
    </w:p>
    <w:p w14:paraId="18B820F6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Ремонт поврежденных люков.</w:t>
      </w:r>
    </w:p>
    <w:p w14:paraId="6AD5484B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Трубопроводы и арматура</w:t>
      </w:r>
    </w:p>
    <w:p w14:paraId="134357AA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 xml:space="preserve">Сварка или </w:t>
      </w:r>
      <w:proofErr w:type="spellStart"/>
      <w:r w:rsidRPr="001E49D2">
        <w:rPr>
          <w:rFonts w:eastAsiaTheme="minorHAnsi"/>
          <w:lang w:eastAsia="en-US"/>
        </w:rPr>
        <w:t>подварка</w:t>
      </w:r>
      <w:proofErr w:type="spellEnd"/>
      <w:r w:rsidRPr="001E49D2">
        <w:rPr>
          <w:rFonts w:eastAsiaTheme="minorHAnsi"/>
          <w:lang w:eastAsia="en-US"/>
        </w:rPr>
        <w:t xml:space="preserve"> отдельных стыков труб.</w:t>
      </w:r>
    </w:p>
    <w:p w14:paraId="1986D653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отдельных труб.</w:t>
      </w:r>
    </w:p>
    <w:p w14:paraId="64D8DF27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Частичный ремонт тепловой изоляции (до 5 % общей длины трубопровода).</w:t>
      </w:r>
    </w:p>
    <w:p w14:paraId="6EF5D36D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Набивка сальников, подтяжка болтов и смена отдельных деталей арматуры.</w:t>
      </w:r>
    </w:p>
    <w:p w14:paraId="67BCEAE4" w14:textId="77777777" w:rsidR="0079496D" w:rsidRPr="001E49D2" w:rsidRDefault="0079496D" w:rsidP="0079496D">
      <w:pPr>
        <w:numPr>
          <w:ilvl w:val="3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Смена болтов и прокладок во фланцевых соединениях.</w:t>
      </w:r>
    </w:p>
    <w:p w14:paraId="7A1086F6" w14:textId="77777777" w:rsidR="0079496D" w:rsidRPr="001E49D2" w:rsidRDefault="0079496D" w:rsidP="0079496D">
      <w:pPr>
        <w:numPr>
          <w:ilvl w:val="1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ЭЛЕКТРИЧЕСКИЕ СЕТИ И СВЯЗЬ</w:t>
      </w:r>
    </w:p>
    <w:p w14:paraId="67167324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Закрепление провисших проводов.</w:t>
      </w:r>
    </w:p>
    <w:p w14:paraId="634C1BF2" w14:textId="77777777" w:rsidR="0079496D" w:rsidRPr="001E49D2" w:rsidRDefault="0079496D" w:rsidP="0079496D">
      <w:pPr>
        <w:numPr>
          <w:ilvl w:val="2"/>
          <w:numId w:val="6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1E49D2">
        <w:rPr>
          <w:rFonts w:eastAsiaTheme="minorHAnsi"/>
          <w:lang w:eastAsia="en-US"/>
        </w:rPr>
        <w:t>Ликвидация обрывов проводов.</w:t>
      </w:r>
    </w:p>
    <w:p w14:paraId="13164D3E" w14:textId="77777777" w:rsidR="0079496D" w:rsidRPr="001E49D2" w:rsidRDefault="0079496D" w:rsidP="0079496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1E49D2">
        <w:rPr>
          <w:rFonts w:eastAsiaTheme="minorHAnsi"/>
          <w:b/>
          <w:lang w:eastAsia="en-US"/>
        </w:rPr>
        <w:t>ПОДПИСИ СТОРОН: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050" w:rsidRPr="009908AB" w14:paraId="36880547" w14:textId="77777777" w:rsidTr="00C83050">
        <w:tc>
          <w:tcPr>
            <w:tcW w:w="4672" w:type="dxa"/>
          </w:tcPr>
          <w:p w14:paraId="535358AF" w14:textId="77777777" w:rsidR="00C83050" w:rsidRDefault="00C83050" w:rsidP="00C830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Заказчик:</w:t>
            </w:r>
          </w:p>
          <w:p w14:paraId="627A2851" w14:textId="77777777" w:rsidR="00C83050" w:rsidRDefault="00C83050" w:rsidP="00C830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Общее собрание собственников </w:t>
            </w:r>
          </w:p>
          <w:p w14:paraId="036983EC" w14:textId="77777777" w:rsidR="00C83050" w:rsidRDefault="00C83050" w:rsidP="00C830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лице Представителя</w:t>
            </w:r>
          </w:p>
          <w:p w14:paraId="5BA309AB" w14:textId="77777777" w:rsidR="00C83050" w:rsidRDefault="00C83050" w:rsidP="00C83050">
            <w:pPr>
              <w:rPr>
                <w:b/>
                <w:lang w:eastAsia="en-US"/>
              </w:rPr>
            </w:pPr>
          </w:p>
          <w:p w14:paraId="048A2661" w14:textId="6CB4AD13" w:rsidR="00C83050" w:rsidRPr="001E49D2" w:rsidRDefault="00C83050" w:rsidP="00C83050">
            <w:pPr>
              <w:rPr>
                <w:b/>
                <w:lang w:eastAsia="ja-JP"/>
              </w:rPr>
            </w:pPr>
            <w:r>
              <w:rPr>
                <w:b/>
                <w:lang w:eastAsia="en-US"/>
              </w:rPr>
              <w:t>__________________/ Е.В. Павлов /</w:t>
            </w:r>
          </w:p>
        </w:tc>
        <w:tc>
          <w:tcPr>
            <w:tcW w:w="4673" w:type="dxa"/>
          </w:tcPr>
          <w:p w14:paraId="1B82F378" w14:textId="77777777" w:rsidR="00C83050" w:rsidRDefault="00C83050" w:rsidP="00C830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Исполнитель:</w:t>
            </w:r>
          </w:p>
          <w:p w14:paraId="1B5AB4B1" w14:textId="77777777" w:rsidR="00C83050" w:rsidRDefault="00C83050" w:rsidP="00C830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ООО «ИЛАНТРА»</w:t>
            </w:r>
          </w:p>
          <w:p w14:paraId="27865C64" w14:textId="77777777" w:rsidR="00C83050" w:rsidRDefault="00C83050" w:rsidP="00C83050">
            <w:pPr>
              <w:rPr>
                <w:b/>
                <w:lang w:eastAsia="en-US"/>
              </w:rPr>
            </w:pPr>
          </w:p>
          <w:p w14:paraId="68934251" w14:textId="77777777" w:rsidR="00C83050" w:rsidRDefault="00C83050" w:rsidP="00C8305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Генеральный директор</w:t>
            </w:r>
          </w:p>
          <w:p w14:paraId="7463FD08" w14:textId="77777777" w:rsidR="00C83050" w:rsidRDefault="00C83050" w:rsidP="00C83050">
            <w:pPr>
              <w:rPr>
                <w:b/>
                <w:lang w:eastAsia="en-US"/>
              </w:rPr>
            </w:pPr>
          </w:p>
          <w:p w14:paraId="2E74164B" w14:textId="55B9F0E3" w:rsidR="00C83050" w:rsidRPr="009908AB" w:rsidRDefault="00C83050" w:rsidP="00C83050">
            <w:pPr>
              <w:rPr>
                <w:b/>
                <w:lang w:eastAsia="ja-JP"/>
              </w:rPr>
            </w:pPr>
            <w:r>
              <w:rPr>
                <w:b/>
                <w:lang w:eastAsia="en-US"/>
              </w:rPr>
              <w:t>___________________ / Л.В. Пилюгина /</w:t>
            </w:r>
          </w:p>
        </w:tc>
      </w:tr>
    </w:tbl>
    <w:p w14:paraId="20828F38" w14:textId="77777777" w:rsidR="00FB01DE" w:rsidRPr="009908AB" w:rsidRDefault="00FB01DE" w:rsidP="00463792">
      <w:pPr>
        <w:spacing w:after="200" w:line="276" w:lineRule="auto"/>
        <w:jc w:val="center"/>
      </w:pPr>
    </w:p>
    <w:sectPr w:rsidR="00FB01DE" w:rsidRPr="009908AB" w:rsidSect="0079496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30267" w14:textId="77777777" w:rsidR="005C78C5" w:rsidRDefault="005C78C5" w:rsidP="0079496D">
      <w:r>
        <w:separator/>
      </w:r>
    </w:p>
  </w:endnote>
  <w:endnote w:type="continuationSeparator" w:id="0">
    <w:p w14:paraId="4431CEC6" w14:textId="77777777" w:rsidR="005C78C5" w:rsidRDefault="005C78C5" w:rsidP="0079496D">
      <w:r>
        <w:continuationSeparator/>
      </w:r>
    </w:p>
  </w:endnote>
  <w:endnote w:type="continuationNotice" w:id="1">
    <w:p w14:paraId="4C8B3ABA" w14:textId="77777777" w:rsidR="005C78C5" w:rsidRDefault="005C78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870675"/>
      <w:docPartObj>
        <w:docPartGallery w:val="Page Numbers (Bottom of Page)"/>
        <w:docPartUnique/>
      </w:docPartObj>
    </w:sdtPr>
    <w:sdtEndPr/>
    <w:sdtContent>
      <w:p w14:paraId="3D902827" w14:textId="59F25A2F" w:rsidR="00D43310" w:rsidRDefault="00D4331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2DC">
          <w:rPr>
            <w:noProof/>
          </w:rPr>
          <w:t>13</w:t>
        </w:r>
        <w:r>
          <w:fldChar w:fldCharType="end"/>
        </w:r>
      </w:p>
    </w:sdtContent>
  </w:sdt>
  <w:p w14:paraId="1F11A8B1" w14:textId="77777777" w:rsidR="00D43310" w:rsidRDefault="00D4331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74E24" w14:textId="77777777" w:rsidR="005C78C5" w:rsidRDefault="005C78C5" w:rsidP="0079496D">
      <w:r>
        <w:separator/>
      </w:r>
    </w:p>
  </w:footnote>
  <w:footnote w:type="continuationSeparator" w:id="0">
    <w:p w14:paraId="174B0B6C" w14:textId="77777777" w:rsidR="005C78C5" w:rsidRDefault="005C78C5" w:rsidP="0079496D">
      <w:r>
        <w:continuationSeparator/>
      </w:r>
    </w:p>
  </w:footnote>
  <w:footnote w:type="continuationNotice" w:id="1">
    <w:p w14:paraId="27AF4D16" w14:textId="77777777" w:rsidR="005C78C5" w:rsidRDefault="005C78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136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F64A0"/>
    <w:multiLevelType w:val="hybridMultilevel"/>
    <w:tmpl w:val="303E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B2056"/>
    <w:multiLevelType w:val="hybridMultilevel"/>
    <w:tmpl w:val="69020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D86A8B"/>
    <w:multiLevelType w:val="hybridMultilevel"/>
    <w:tmpl w:val="395E2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D0B3D"/>
    <w:multiLevelType w:val="hybridMultilevel"/>
    <w:tmpl w:val="7AEE59C4"/>
    <w:lvl w:ilvl="0" w:tplc="58E01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F1C4B"/>
    <w:multiLevelType w:val="hybridMultilevel"/>
    <w:tmpl w:val="5BF63F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513970"/>
    <w:multiLevelType w:val="hybridMultilevel"/>
    <w:tmpl w:val="620E12E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FE12081"/>
    <w:multiLevelType w:val="hybridMultilevel"/>
    <w:tmpl w:val="A92ED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0DD6"/>
    <w:multiLevelType w:val="multilevel"/>
    <w:tmpl w:val="F4506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95F5734"/>
    <w:multiLevelType w:val="multilevel"/>
    <w:tmpl w:val="F9A2789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CF44BC4"/>
    <w:multiLevelType w:val="hybridMultilevel"/>
    <w:tmpl w:val="A5AA0BE6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F726C0A"/>
    <w:multiLevelType w:val="multilevel"/>
    <w:tmpl w:val="F9A2789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8334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551E37"/>
    <w:multiLevelType w:val="hybridMultilevel"/>
    <w:tmpl w:val="7DE8AFC2"/>
    <w:lvl w:ilvl="0" w:tplc="3552D3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15FDE"/>
    <w:multiLevelType w:val="multilevel"/>
    <w:tmpl w:val="1D907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3850A01"/>
    <w:multiLevelType w:val="hybridMultilevel"/>
    <w:tmpl w:val="7EB20D94"/>
    <w:lvl w:ilvl="0" w:tplc="2EFE1A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617E85"/>
    <w:multiLevelType w:val="hybridMultilevel"/>
    <w:tmpl w:val="F02E9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BC043D"/>
    <w:multiLevelType w:val="hybridMultilevel"/>
    <w:tmpl w:val="F344FFEC"/>
    <w:lvl w:ilvl="0" w:tplc="D8EECA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D9107CC"/>
    <w:multiLevelType w:val="hybridMultilevel"/>
    <w:tmpl w:val="A59AA926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9" w15:restartNumberingAfterBreak="0">
    <w:nsid w:val="4E170460"/>
    <w:multiLevelType w:val="multilevel"/>
    <w:tmpl w:val="2B64E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E1C4E2B"/>
    <w:multiLevelType w:val="hybridMultilevel"/>
    <w:tmpl w:val="2BE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D62F5"/>
    <w:multiLevelType w:val="hybridMultilevel"/>
    <w:tmpl w:val="722C6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E6EEE"/>
    <w:multiLevelType w:val="multilevel"/>
    <w:tmpl w:val="F9A2789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E38B5"/>
    <w:multiLevelType w:val="hybridMultilevel"/>
    <w:tmpl w:val="4CDE42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D8110B"/>
    <w:multiLevelType w:val="multilevel"/>
    <w:tmpl w:val="0E1EDA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597915"/>
    <w:multiLevelType w:val="hybridMultilevel"/>
    <w:tmpl w:val="D1D0906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6" w15:restartNumberingAfterBreak="0">
    <w:nsid w:val="635A47A6"/>
    <w:multiLevelType w:val="hybridMultilevel"/>
    <w:tmpl w:val="C9A2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8071B5"/>
    <w:multiLevelType w:val="hybridMultilevel"/>
    <w:tmpl w:val="40D2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D6C83"/>
    <w:multiLevelType w:val="multilevel"/>
    <w:tmpl w:val="50E86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7EB67372"/>
    <w:multiLevelType w:val="hybridMultilevel"/>
    <w:tmpl w:val="366C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7"/>
  </w:num>
  <w:num w:numId="5">
    <w:abstractNumId w:val="12"/>
  </w:num>
  <w:num w:numId="6">
    <w:abstractNumId w:val="0"/>
  </w:num>
  <w:num w:numId="7">
    <w:abstractNumId w:val="24"/>
  </w:num>
  <w:num w:numId="8">
    <w:abstractNumId w:val="14"/>
  </w:num>
  <w:num w:numId="9">
    <w:abstractNumId w:val="28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4"/>
  </w:num>
  <w:num w:numId="18">
    <w:abstractNumId w:val="25"/>
  </w:num>
  <w:num w:numId="19">
    <w:abstractNumId w:val="1"/>
  </w:num>
  <w:num w:numId="20">
    <w:abstractNumId w:val="10"/>
  </w:num>
  <w:num w:numId="21">
    <w:abstractNumId w:val="16"/>
  </w:num>
  <w:num w:numId="22">
    <w:abstractNumId w:val="5"/>
  </w:num>
  <w:num w:numId="23">
    <w:abstractNumId w:val="19"/>
  </w:num>
  <w:num w:numId="24">
    <w:abstractNumId w:val="29"/>
  </w:num>
  <w:num w:numId="25">
    <w:abstractNumId w:val="9"/>
  </w:num>
  <w:num w:numId="26">
    <w:abstractNumId w:val="11"/>
  </w:num>
  <w:num w:numId="27">
    <w:abstractNumId w:val="18"/>
  </w:num>
  <w:num w:numId="28">
    <w:abstractNumId w:val="17"/>
  </w:num>
  <w:num w:numId="29">
    <w:abstractNumId w:val="15"/>
  </w:num>
  <w:num w:numId="30">
    <w:abstractNumId w:val="20"/>
  </w:num>
  <w:num w:numId="31">
    <w:abstractNumId w:val="23"/>
  </w:num>
  <w:num w:numId="32">
    <w:abstractNumId w:val="21"/>
  </w:num>
  <w:num w:numId="33">
    <w:abstractNumId w:val="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ocumentProtection w:edit="trackedChanges" w:enforcement="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6D"/>
    <w:rsid w:val="00001E2B"/>
    <w:rsid w:val="00010BD0"/>
    <w:rsid w:val="0001362E"/>
    <w:rsid w:val="00013F35"/>
    <w:rsid w:val="00015A94"/>
    <w:rsid w:val="00027DD8"/>
    <w:rsid w:val="000306B6"/>
    <w:rsid w:val="00032602"/>
    <w:rsid w:val="00032983"/>
    <w:rsid w:val="00032A12"/>
    <w:rsid w:val="00033342"/>
    <w:rsid w:val="0003515C"/>
    <w:rsid w:val="00035E03"/>
    <w:rsid w:val="00037230"/>
    <w:rsid w:val="00042FA4"/>
    <w:rsid w:val="000438C7"/>
    <w:rsid w:val="000449AF"/>
    <w:rsid w:val="00047893"/>
    <w:rsid w:val="000528A7"/>
    <w:rsid w:val="000541C3"/>
    <w:rsid w:val="00060386"/>
    <w:rsid w:val="00061661"/>
    <w:rsid w:val="000627C7"/>
    <w:rsid w:val="00066006"/>
    <w:rsid w:val="000704F8"/>
    <w:rsid w:val="0007772A"/>
    <w:rsid w:val="00081062"/>
    <w:rsid w:val="00081C6C"/>
    <w:rsid w:val="00087124"/>
    <w:rsid w:val="000876A6"/>
    <w:rsid w:val="000A5E9C"/>
    <w:rsid w:val="000B329A"/>
    <w:rsid w:val="000D06F3"/>
    <w:rsid w:val="000D2982"/>
    <w:rsid w:val="000D3400"/>
    <w:rsid w:val="000D60A7"/>
    <w:rsid w:val="000F1E37"/>
    <w:rsid w:val="000F2BB3"/>
    <w:rsid w:val="000F679F"/>
    <w:rsid w:val="00121F6C"/>
    <w:rsid w:val="001336BF"/>
    <w:rsid w:val="00134003"/>
    <w:rsid w:val="00147553"/>
    <w:rsid w:val="001524DD"/>
    <w:rsid w:val="001606F3"/>
    <w:rsid w:val="00164F90"/>
    <w:rsid w:val="00180A37"/>
    <w:rsid w:val="0018194B"/>
    <w:rsid w:val="001874CB"/>
    <w:rsid w:val="00187EE5"/>
    <w:rsid w:val="0019158B"/>
    <w:rsid w:val="001919E8"/>
    <w:rsid w:val="001A7BE0"/>
    <w:rsid w:val="001B711B"/>
    <w:rsid w:val="001C3ADB"/>
    <w:rsid w:val="001C3F00"/>
    <w:rsid w:val="001C562B"/>
    <w:rsid w:val="001C710C"/>
    <w:rsid w:val="001E49D2"/>
    <w:rsid w:val="001E523F"/>
    <w:rsid w:val="001F1B37"/>
    <w:rsid w:val="002073E0"/>
    <w:rsid w:val="00210FB3"/>
    <w:rsid w:val="00215F7A"/>
    <w:rsid w:val="002162DF"/>
    <w:rsid w:val="0022096A"/>
    <w:rsid w:val="002316B0"/>
    <w:rsid w:val="00231947"/>
    <w:rsid w:val="002331C7"/>
    <w:rsid w:val="002357E1"/>
    <w:rsid w:val="00237CFA"/>
    <w:rsid w:val="00250701"/>
    <w:rsid w:val="00253A2E"/>
    <w:rsid w:val="00254F6E"/>
    <w:rsid w:val="00260327"/>
    <w:rsid w:val="002660F7"/>
    <w:rsid w:val="00272059"/>
    <w:rsid w:val="00282531"/>
    <w:rsid w:val="00283B9C"/>
    <w:rsid w:val="00284250"/>
    <w:rsid w:val="00285320"/>
    <w:rsid w:val="0028592B"/>
    <w:rsid w:val="0029076E"/>
    <w:rsid w:val="002A295F"/>
    <w:rsid w:val="002B484D"/>
    <w:rsid w:val="002C7E3E"/>
    <w:rsid w:val="002D0A0B"/>
    <w:rsid w:val="002D3029"/>
    <w:rsid w:val="002D3848"/>
    <w:rsid w:val="002D5AF6"/>
    <w:rsid w:val="002E0B0E"/>
    <w:rsid w:val="002E4135"/>
    <w:rsid w:val="002E47B5"/>
    <w:rsid w:val="002F2EAB"/>
    <w:rsid w:val="002F6C3A"/>
    <w:rsid w:val="003014D5"/>
    <w:rsid w:val="00303406"/>
    <w:rsid w:val="00305DF4"/>
    <w:rsid w:val="0030768D"/>
    <w:rsid w:val="00313A3E"/>
    <w:rsid w:val="00320B02"/>
    <w:rsid w:val="00320FC5"/>
    <w:rsid w:val="003267A8"/>
    <w:rsid w:val="00332086"/>
    <w:rsid w:val="00345C93"/>
    <w:rsid w:val="00353EA3"/>
    <w:rsid w:val="00357576"/>
    <w:rsid w:val="003607B9"/>
    <w:rsid w:val="00364B45"/>
    <w:rsid w:val="00364B53"/>
    <w:rsid w:val="00371069"/>
    <w:rsid w:val="00372E8D"/>
    <w:rsid w:val="0038233A"/>
    <w:rsid w:val="003827B6"/>
    <w:rsid w:val="00383D7C"/>
    <w:rsid w:val="003843B9"/>
    <w:rsid w:val="00393419"/>
    <w:rsid w:val="003A1E97"/>
    <w:rsid w:val="003A38FE"/>
    <w:rsid w:val="003B12FA"/>
    <w:rsid w:val="003C626F"/>
    <w:rsid w:val="003D12E0"/>
    <w:rsid w:val="003D4CE2"/>
    <w:rsid w:val="003D5DFC"/>
    <w:rsid w:val="003D7B2E"/>
    <w:rsid w:val="003E13FF"/>
    <w:rsid w:val="003E259B"/>
    <w:rsid w:val="003E7105"/>
    <w:rsid w:val="003E769A"/>
    <w:rsid w:val="003F0B54"/>
    <w:rsid w:val="003F3305"/>
    <w:rsid w:val="004013B8"/>
    <w:rsid w:val="0040577E"/>
    <w:rsid w:val="00407342"/>
    <w:rsid w:val="00412C64"/>
    <w:rsid w:val="004269BC"/>
    <w:rsid w:val="00441A2A"/>
    <w:rsid w:val="00447235"/>
    <w:rsid w:val="00462275"/>
    <w:rsid w:val="00463792"/>
    <w:rsid w:val="00463BFD"/>
    <w:rsid w:val="00470DEB"/>
    <w:rsid w:val="00473FFD"/>
    <w:rsid w:val="004762B5"/>
    <w:rsid w:val="00481478"/>
    <w:rsid w:val="00483763"/>
    <w:rsid w:val="00486B11"/>
    <w:rsid w:val="00493642"/>
    <w:rsid w:val="00497072"/>
    <w:rsid w:val="004A1031"/>
    <w:rsid w:val="004B51C6"/>
    <w:rsid w:val="004C5B36"/>
    <w:rsid w:val="004D0270"/>
    <w:rsid w:val="004D114E"/>
    <w:rsid w:val="004E264A"/>
    <w:rsid w:val="004E4088"/>
    <w:rsid w:val="004E582B"/>
    <w:rsid w:val="004F070C"/>
    <w:rsid w:val="004F2F46"/>
    <w:rsid w:val="004F7672"/>
    <w:rsid w:val="00501A80"/>
    <w:rsid w:val="00502E27"/>
    <w:rsid w:val="00503E32"/>
    <w:rsid w:val="005207A3"/>
    <w:rsid w:val="00520DED"/>
    <w:rsid w:val="00540880"/>
    <w:rsid w:val="00540D62"/>
    <w:rsid w:val="00562E9C"/>
    <w:rsid w:val="00566182"/>
    <w:rsid w:val="005A3B01"/>
    <w:rsid w:val="005A6D8C"/>
    <w:rsid w:val="005A7B69"/>
    <w:rsid w:val="005B1B68"/>
    <w:rsid w:val="005B7C87"/>
    <w:rsid w:val="005C401D"/>
    <w:rsid w:val="005C6BE6"/>
    <w:rsid w:val="005C78C5"/>
    <w:rsid w:val="005D23F3"/>
    <w:rsid w:val="005E3392"/>
    <w:rsid w:val="005E44CE"/>
    <w:rsid w:val="005E6164"/>
    <w:rsid w:val="005F7044"/>
    <w:rsid w:val="00603945"/>
    <w:rsid w:val="006044E7"/>
    <w:rsid w:val="00606191"/>
    <w:rsid w:val="00620549"/>
    <w:rsid w:val="00622563"/>
    <w:rsid w:val="00623468"/>
    <w:rsid w:val="00636276"/>
    <w:rsid w:val="00647126"/>
    <w:rsid w:val="0064796F"/>
    <w:rsid w:val="00651D31"/>
    <w:rsid w:val="0065552A"/>
    <w:rsid w:val="006614D4"/>
    <w:rsid w:val="00661E13"/>
    <w:rsid w:val="00663154"/>
    <w:rsid w:val="00663F9F"/>
    <w:rsid w:val="006731B1"/>
    <w:rsid w:val="00676903"/>
    <w:rsid w:val="00676D4D"/>
    <w:rsid w:val="00676DC8"/>
    <w:rsid w:val="006837CD"/>
    <w:rsid w:val="00684101"/>
    <w:rsid w:val="006929D7"/>
    <w:rsid w:val="006C499C"/>
    <w:rsid w:val="006D232E"/>
    <w:rsid w:val="006D6212"/>
    <w:rsid w:val="006E34DB"/>
    <w:rsid w:val="006E4C3E"/>
    <w:rsid w:val="006F2BBF"/>
    <w:rsid w:val="006F6308"/>
    <w:rsid w:val="006F741C"/>
    <w:rsid w:val="0070076E"/>
    <w:rsid w:val="00706811"/>
    <w:rsid w:val="007107DC"/>
    <w:rsid w:val="00715A62"/>
    <w:rsid w:val="00722A1D"/>
    <w:rsid w:val="0072390D"/>
    <w:rsid w:val="007301FD"/>
    <w:rsid w:val="00730D69"/>
    <w:rsid w:val="007313EF"/>
    <w:rsid w:val="00741966"/>
    <w:rsid w:val="00757863"/>
    <w:rsid w:val="00763570"/>
    <w:rsid w:val="00772EFC"/>
    <w:rsid w:val="007739F0"/>
    <w:rsid w:val="007758B3"/>
    <w:rsid w:val="00782706"/>
    <w:rsid w:val="0079496D"/>
    <w:rsid w:val="007963C9"/>
    <w:rsid w:val="007A24DF"/>
    <w:rsid w:val="007A4FDA"/>
    <w:rsid w:val="007A6C49"/>
    <w:rsid w:val="007B47BE"/>
    <w:rsid w:val="007C383E"/>
    <w:rsid w:val="007E2AC0"/>
    <w:rsid w:val="007E3EA8"/>
    <w:rsid w:val="007E6565"/>
    <w:rsid w:val="007E689D"/>
    <w:rsid w:val="007F1449"/>
    <w:rsid w:val="008018B0"/>
    <w:rsid w:val="00804555"/>
    <w:rsid w:val="00805964"/>
    <w:rsid w:val="00811559"/>
    <w:rsid w:val="0081240C"/>
    <w:rsid w:val="008149CB"/>
    <w:rsid w:val="00816C5D"/>
    <w:rsid w:val="00825969"/>
    <w:rsid w:val="0082758E"/>
    <w:rsid w:val="00833493"/>
    <w:rsid w:val="00835116"/>
    <w:rsid w:val="008420CA"/>
    <w:rsid w:val="00850487"/>
    <w:rsid w:val="00851965"/>
    <w:rsid w:val="00853C46"/>
    <w:rsid w:val="0086000C"/>
    <w:rsid w:val="00875694"/>
    <w:rsid w:val="008773B3"/>
    <w:rsid w:val="00880661"/>
    <w:rsid w:val="0088162A"/>
    <w:rsid w:val="0088269B"/>
    <w:rsid w:val="00884ABA"/>
    <w:rsid w:val="00885A2D"/>
    <w:rsid w:val="008A48A9"/>
    <w:rsid w:val="008B5994"/>
    <w:rsid w:val="008B7514"/>
    <w:rsid w:val="008C1805"/>
    <w:rsid w:val="008C2D81"/>
    <w:rsid w:val="008C4803"/>
    <w:rsid w:val="008C5042"/>
    <w:rsid w:val="008C6A9B"/>
    <w:rsid w:val="008C7D73"/>
    <w:rsid w:val="008C7DDA"/>
    <w:rsid w:val="008D1A8F"/>
    <w:rsid w:val="008D2346"/>
    <w:rsid w:val="008D55D1"/>
    <w:rsid w:val="008E3EC5"/>
    <w:rsid w:val="008F0A60"/>
    <w:rsid w:val="008F303E"/>
    <w:rsid w:val="00903009"/>
    <w:rsid w:val="00910E29"/>
    <w:rsid w:val="00912651"/>
    <w:rsid w:val="00921410"/>
    <w:rsid w:val="00921996"/>
    <w:rsid w:val="00943D38"/>
    <w:rsid w:val="00951A5F"/>
    <w:rsid w:val="00951CE2"/>
    <w:rsid w:val="00962E35"/>
    <w:rsid w:val="00964615"/>
    <w:rsid w:val="00974BE9"/>
    <w:rsid w:val="009772F7"/>
    <w:rsid w:val="00977F2F"/>
    <w:rsid w:val="00981111"/>
    <w:rsid w:val="00984F49"/>
    <w:rsid w:val="009908AB"/>
    <w:rsid w:val="00990AA4"/>
    <w:rsid w:val="009970D7"/>
    <w:rsid w:val="009A6BEC"/>
    <w:rsid w:val="009B28AE"/>
    <w:rsid w:val="009C0556"/>
    <w:rsid w:val="009C220C"/>
    <w:rsid w:val="009C4D80"/>
    <w:rsid w:val="009C623E"/>
    <w:rsid w:val="009C69B5"/>
    <w:rsid w:val="009D157F"/>
    <w:rsid w:val="009D197F"/>
    <w:rsid w:val="009D3A11"/>
    <w:rsid w:val="009E03C6"/>
    <w:rsid w:val="009E111F"/>
    <w:rsid w:val="009F52DC"/>
    <w:rsid w:val="00A05B01"/>
    <w:rsid w:val="00A05E78"/>
    <w:rsid w:val="00A1649E"/>
    <w:rsid w:val="00A16B00"/>
    <w:rsid w:val="00A2403E"/>
    <w:rsid w:val="00A30A18"/>
    <w:rsid w:val="00A3206C"/>
    <w:rsid w:val="00A3288E"/>
    <w:rsid w:val="00A45810"/>
    <w:rsid w:val="00A46547"/>
    <w:rsid w:val="00A5045F"/>
    <w:rsid w:val="00A536CC"/>
    <w:rsid w:val="00A548E6"/>
    <w:rsid w:val="00A55B73"/>
    <w:rsid w:val="00A6155F"/>
    <w:rsid w:val="00A75731"/>
    <w:rsid w:val="00A8442F"/>
    <w:rsid w:val="00A8511F"/>
    <w:rsid w:val="00A86A0F"/>
    <w:rsid w:val="00A87202"/>
    <w:rsid w:val="00A96F14"/>
    <w:rsid w:val="00AA0B65"/>
    <w:rsid w:val="00AA1233"/>
    <w:rsid w:val="00AA6F0B"/>
    <w:rsid w:val="00AB0BA7"/>
    <w:rsid w:val="00AC63EA"/>
    <w:rsid w:val="00AC7DCD"/>
    <w:rsid w:val="00AD101B"/>
    <w:rsid w:val="00AD68AF"/>
    <w:rsid w:val="00AE402C"/>
    <w:rsid w:val="00AE62B5"/>
    <w:rsid w:val="00AE7432"/>
    <w:rsid w:val="00AF18EF"/>
    <w:rsid w:val="00AF2EE4"/>
    <w:rsid w:val="00AF55A3"/>
    <w:rsid w:val="00B048CC"/>
    <w:rsid w:val="00B1302C"/>
    <w:rsid w:val="00B138FC"/>
    <w:rsid w:val="00B159F7"/>
    <w:rsid w:val="00B173AD"/>
    <w:rsid w:val="00B22138"/>
    <w:rsid w:val="00B222BB"/>
    <w:rsid w:val="00B31228"/>
    <w:rsid w:val="00B433C9"/>
    <w:rsid w:val="00B51B15"/>
    <w:rsid w:val="00B55C1F"/>
    <w:rsid w:val="00B55D8B"/>
    <w:rsid w:val="00B61D0B"/>
    <w:rsid w:val="00B624C3"/>
    <w:rsid w:val="00B8707C"/>
    <w:rsid w:val="00B90DAB"/>
    <w:rsid w:val="00B92DE7"/>
    <w:rsid w:val="00B96422"/>
    <w:rsid w:val="00BA71E5"/>
    <w:rsid w:val="00BA7476"/>
    <w:rsid w:val="00BB1F9B"/>
    <w:rsid w:val="00BB3E81"/>
    <w:rsid w:val="00BC6741"/>
    <w:rsid w:val="00BE26C5"/>
    <w:rsid w:val="00BE4B5E"/>
    <w:rsid w:val="00BE50E8"/>
    <w:rsid w:val="00BF2E21"/>
    <w:rsid w:val="00BF5C07"/>
    <w:rsid w:val="00C00266"/>
    <w:rsid w:val="00C0064C"/>
    <w:rsid w:val="00C0092A"/>
    <w:rsid w:val="00C01328"/>
    <w:rsid w:val="00C12442"/>
    <w:rsid w:val="00C22044"/>
    <w:rsid w:val="00C31D98"/>
    <w:rsid w:val="00C340FA"/>
    <w:rsid w:val="00C360EE"/>
    <w:rsid w:val="00C41E6A"/>
    <w:rsid w:val="00C45969"/>
    <w:rsid w:val="00C47D00"/>
    <w:rsid w:val="00C52D34"/>
    <w:rsid w:val="00C658ED"/>
    <w:rsid w:val="00C679DA"/>
    <w:rsid w:val="00C73833"/>
    <w:rsid w:val="00C7644E"/>
    <w:rsid w:val="00C83050"/>
    <w:rsid w:val="00C8366B"/>
    <w:rsid w:val="00C9009B"/>
    <w:rsid w:val="00C917D4"/>
    <w:rsid w:val="00C922B8"/>
    <w:rsid w:val="00CA37FA"/>
    <w:rsid w:val="00CB4185"/>
    <w:rsid w:val="00CD33AB"/>
    <w:rsid w:val="00CE6C90"/>
    <w:rsid w:val="00CF71A2"/>
    <w:rsid w:val="00D007B7"/>
    <w:rsid w:val="00D06907"/>
    <w:rsid w:val="00D06DDB"/>
    <w:rsid w:val="00D077D1"/>
    <w:rsid w:val="00D14C25"/>
    <w:rsid w:val="00D22E88"/>
    <w:rsid w:val="00D23F0C"/>
    <w:rsid w:val="00D260BE"/>
    <w:rsid w:val="00D33E9B"/>
    <w:rsid w:val="00D363B9"/>
    <w:rsid w:val="00D37EED"/>
    <w:rsid w:val="00D43310"/>
    <w:rsid w:val="00D47C4A"/>
    <w:rsid w:val="00D51CC3"/>
    <w:rsid w:val="00D53FA2"/>
    <w:rsid w:val="00D70829"/>
    <w:rsid w:val="00D80645"/>
    <w:rsid w:val="00D847DC"/>
    <w:rsid w:val="00D91934"/>
    <w:rsid w:val="00D94542"/>
    <w:rsid w:val="00D94F90"/>
    <w:rsid w:val="00D95C73"/>
    <w:rsid w:val="00DA2218"/>
    <w:rsid w:val="00DB560D"/>
    <w:rsid w:val="00DC2A22"/>
    <w:rsid w:val="00DC3F6F"/>
    <w:rsid w:val="00DD1A7F"/>
    <w:rsid w:val="00DD73F4"/>
    <w:rsid w:val="00DF385F"/>
    <w:rsid w:val="00E0343E"/>
    <w:rsid w:val="00E14378"/>
    <w:rsid w:val="00E22BF7"/>
    <w:rsid w:val="00E263B8"/>
    <w:rsid w:val="00E34675"/>
    <w:rsid w:val="00E366B0"/>
    <w:rsid w:val="00E37254"/>
    <w:rsid w:val="00E43734"/>
    <w:rsid w:val="00E50093"/>
    <w:rsid w:val="00E5610F"/>
    <w:rsid w:val="00E5773A"/>
    <w:rsid w:val="00E57807"/>
    <w:rsid w:val="00E65E3A"/>
    <w:rsid w:val="00E674C6"/>
    <w:rsid w:val="00E92665"/>
    <w:rsid w:val="00E92D2B"/>
    <w:rsid w:val="00E9651F"/>
    <w:rsid w:val="00EA05C1"/>
    <w:rsid w:val="00EA0A72"/>
    <w:rsid w:val="00EB6BAE"/>
    <w:rsid w:val="00EB7FB1"/>
    <w:rsid w:val="00EC361E"/>
    <w:rsid w:val="00EC7E42"/>
    <w:rsid w:val="00ED1D1F"/>
    <w:rsid w:val="00ED565D"/>
    <w:rsid w:val="00EF0E58"/>
    <w:rsid w:val="00EF22BC"/>
    <w:rsid w:val="00EF6D84"/>
    <w:rsid w:val="00F0163F"/>
    <w:rsid w:val="00F019D2"/>
    <w:rsid w:val="00F031E5"/>
    <w:rsid w:val="00F073D9"/>
    <w:rsid w:val="00F0778E"/>
    <w:rsid w:val="00F16F15"/>
    <w:rsid w:val="00F21493"/>
    <w:rsid w:val="00F22A4B"/>
    <w:rsid w:val="00F22FF9"/>
    <w:rsid w:val="00F254FB"/>
    <w:rsid w:val="00F31CE0"/>
    <w:rsid w:val="00F327A4"/>
    <w:rsid w:val="00F64E67"/>
    <w:rsid w:val="00F710E0"/>
    <w:rsid w:val="00F80C1C"/>
    <w:rsid w:val="00F80DEA"/>
    <w:rsid w:val="00F862B1"/>
    <w:rsid w:val="00F91366"/>
    <w:rsid w:val="00F97C14"/>
    <w:rsid w:val="00F97EB1"/>
    <w:rsid w:val="00FA582D"/>
    <w:rsid w:val="00FA79C1"/>
    <w:rsid w:val="00FB01DE"/>
    <w:rsid w:val="00FB38DD"/>
    <w:rsid w:val="00FC017D"/>
    <w:rsid w:val="00FC1549"/>
    <w:rsid w:val="00FC48B8"/>
    <w:rsid w:val="00FD1F76"/>
    <w:rsid w:val="00FE4603"/>
    <w:rsid w:val="00FE5911"/>
    <w:rsid w:val="00FE79DF"/>
    <w:rsid w:val="00FF1624"/>
    <w:rsid w:val="00FF21EB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8C65"/>
  <w15:docId w15:val="{2D843951-11FB-430A-8FCD-A2660C0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9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9496D"/>
    <w:pPr>
      <w:keepNext/>
      <w:spacing w:before="240" w:after="120"/>
      <w:jc w:val="center"/>
      <w:outlineLvl w:val="2"/>
    </w:pPr>
    <w:rPr>
      <w:b/>
      <w:sz w:val="24"/>
      <w:lang w:val="nb-NO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96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9496D"/>
    <w:rPr>
      <w:rFonts w:ascii="Times New Roman" w:eastAsia="Times New Roman" w:hAnsi="Times New Roman" w:cs="Times New Roman"/>
      <w:b/>
      <w:sz w:val="24"/>
      <w:szCs w:val="20"/>
      <w:lang w:val="nb-NO" w:eastAsia="ja-JP"/>
    </w:rPr>
  </w:style>
  <w:style w:type="paragraph" w:styleId="a3">
    <w:name w:val="List"/>
    <w:basedOn w:val="a"/>
    <w:rsid w:val="0079496D"/>
    <w:pPr>
      <w:spacing w:after="120"/>
      <w:jc w:val="both"/>
    </w:pPr>
    <w:rPr>
      <w:sz w:val="24"/>
    </w:rPr>
  </w:style>
  <w:style w:type="paragraph" w:styleId="a4">
    <w:name w:val="Title"/>
    <w:basedOn w:val="a"/>
    <w:link w:val="a5"/>
    <w:qFormat/>
    <w:rsid w:val="0079496D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7949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9496D"/>
    <w:pPr>
      <w:ind w:firstLine="567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49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949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79496D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7949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9496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949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9496D"/>
    <w:pPr>
      <w:ind w:left="720"/>
      <w:contextualSpacing/>
    </w:pPr>
  </w:style>
  <w:style w:type="paragraph" w:styleId="33">
    <w:name w:val="Body Text Indent 3"/>
    <w:basedOn w:val="a"/>
    <w:link w:val="34"/>
    <w:uiPriority w:val="99"/>
    <w:semiHidden/>
    <w:unhideWhenUsed/>
    <w:rsid w:val="0079496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9496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7949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unhideWhenUsed/>
    <w:rsid w:val="0079496D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9496D"/>
    <w:rPr>
      <w:rFonts w:ascii="Calibri" w:eastAsia="Calibri" w:hAnsi="Calibri" w:cs="Times New Roman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79496D"/>
  </w:style>
  <w:style w:type="table" w:customStyle="1" w:styleId="12">
    <w:name w:val="Сетка таблицы1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9496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9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5">
    <w:name w:val="Сетка таблицы3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9496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79496D"/>
    <w:rPr>
      <w:color w:val="800080"/>
      <w:u w:val="single"/>
    </w:rPr>
  </w:style>
  <w:style w:type="paragraph" w:customStyle="1" w:styleId="xl65">
    <w:name w:val="xl65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66">
    <w:name w:val="xl66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ind w:firstLineChars="100" w:firstLine="100"/>
      <w:textAlignment w:val="top"/>
    </w:pPr>
    <w:rPr>
      <w:rFonts w:ascii="Arial Narrow" w:hAnsi="Arial Narrow"/>
      <w:sz w:val="24"/>
      <w:szCs w:val="24"/>
    </w:rPr>
  </w:style>
  <w:style w:type="paragraph" w:customStyle="1" w:styleId="xl67">
    <w:name w:val="xl67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hAnsi="Arial Narrow"/>
      <w:b/>
      <w:bCs/>
      <w:sz w:val="24"/>
      <w:szCs w:val="24"/>
    </w:rPr>
  </w:style>
  <w:style w:type="paragraph" w:customStyle="1" w:styleId="xl68">
    <w:name w:val="xl68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  <w:ind w:firstLineChars="100" w:firstLine="100"/>
    </w:pPr>
    <w:rPr>
      <w:rFonts w:ascii="Arial Narrow" w:hAnsi="Arial Narrow"/>
      <w:sz w:val="24"/>
      <w:szCs w:val="24"/>
    </w:rPr>
  </w:style>
  <w:style w:type="paragraph" w:customStyle="1" w:styleId="xl69">
    <w:name w:val="xl69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hAnsi="Arial Narrow"/>
      <w:b/>
      <w:bCs/>
      <w:sz w:val="24"/>
      <w:szCs w:val="24"/>
    </w:rPr>
  </w:style>
  <w:style w:type="paragraph" w:customStyle="1" w:styleId="xl70">
    <w:name w:val="xl70"/>
    <w:basedOn w:val="a"/>
    <w:rsid w:val="007949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/>
    </w:pPr>
    <w:rPr>
      <w:rFonts w:ascii="Arial Narrow" w:hAnsi="Arial Narrow"/>
      <w:sz w:val="24"/>
      <w:szCs w:val="24"/>
    </w:rPr>
  </w:style>
  <w:style w:type="paragraph" w:customStyle="1" w:styleId="xl71">
    <w:name w:val="xl71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2">
    <w:name w:val="xl72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3">
    <w:name w:val="xl73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4">
    <w:name w:val="xl74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5">
    <w:name w:val="xl75"/>
    <w:basedOn w:val="a"/>
    <w:rsid w:val="0079496D"/>
    <w:pPr>
      <w:spacing w:before="100" w:beforeAutospacing="1" w:after="100" w:afterAutospacing="1"/>
      <w:jc w:val="center"/>
      <w:textAlignment w:val="top"/>
    </w:pPr>
    <w:rPr>
      <w:rFonts w:ascii="Arial Narrow" w:hAnsi="Arial Narrow"/>
      <w:sz w:val="24"/>
      <w:szCs w:val="24"/>
    </w:rPr>
  </w:style>
  <w:style w:type="paragraph" w:customStyle="1" w:styleId="xl76">
    <w:name w:val="xl76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sz w:val="24"/>
      <w:szCs w:val="24"/>
    </w:rPr>
  </w:style>
  <w:style w:type="paragraph" w:customStyle="1" w:styleId="xl77">
    <w:name w:val="xl77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paragraph" w:customStyle="1" w:styleId="xl78">
    <w:name w:val="xl78"/>
    <w:basedOn w:val="a"/>
    <w:rsid w:val="0079496D"/>
    <w:pPr>
      <w:spacing w:before="100" w:beforeAutospacing="1" w:after="100" w:afterAutospacing="1"/>
      <w:textAlignment w:val="top"/>
    </w:pPr>
    <w:rPr>
      <w:rFonts w:ascii="Arial Narrow" w:hAnsi="Arial Narrow"/>
      <w:b/>
      <w:bCs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79496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9496D"/>
  </w:style>
  <w:style w:type="character" w:customStyle="1" w:styleId="af4">
    <w:name w:val="Текст примечания Знак"/>
    <w:basedOn w:val="a0"/>
    <w:link w:val="af3"/>
    <w:uiPriority w:val="99"/>
    <w:semiHidden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9496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949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9496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7949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OC Heading"/>
    <w:basedOn w:val="1"/>
    <w:next w:val="a"/>
    <w:uiPriority w:val="39"/>
    <w:semiHidden/>
    <w:unhideWhenUsed/>
    <w:qFormat/>
    <w:rsid w:val="0079496D"/>
    <w:pPr>
      <w:spacing w:line="276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79496D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79496D"/>
    <w:pPr>
      <w:spacing w:after="100"/>
      <w:ind w:left="200"/>
    </w:pPr>
  </w:style>
  <w:style w:type="table" w:customStyle="1" w:styleId="4">
    <w:name w:val="Сетка таблицы4"/>
    <w:basedOn w:val="a1"/>
    <w:next w:val="ab"/>
    <w:uiPriority w:val="59"/>
    <w:rsid w:val="00794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79496D"/>
    <w:rPr>
      <w:color w:val="808080"/>
    </w:rPr>
  </w:style>
  <w:style w:type="paragraph" w:styleId="afd">
    <w:name w:val="Revision"/>
    <w:hidden/>
    <w:uiPriority w:val="99"/>
    <w:semiHidden/>
    <w:rsid w:val="00794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9496D"/>
    <w:pPr>
      <w:ind w:firstLine="390"/>
      <w:jc w:val="both"/>
    </w:pPr>
    <w:rPr>
      <w:sz w:val="24"/>
      <w:szCs w:val="24"/>
    </w:rPr>
  </w:style>
  <w:style w:type="paragraph" w:styleId="afe">
    <w:name w:val="footnote text"/>
    <w:basedOn w:val="a"/>
    <w:link w:val="aff"/>
    <w:uiPriority w:val="99"/>
    <w:semiHidden/>
    <w:unhideWhenUsed/>
    <w:rsid w:val="0079496D"/>
  </w:style>
  <w:style w:type="character" w:customStyle="1" w:styleId="aff">
    <w:name w:val="Текст сноски Знак"/>
    <w:basedOn w:val="a0"/>
    <w:link w:val="afe"/>
    <w:uiPriority w:val="99"/>
    <w:semiHidden/>
    <w:rsid w:val="007949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79496D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4D0270"/>
  </w:style>
  <w:style w:type="numbering" w:customStyle="1" w:styleId="36">
    <w:name w:val="Нет списка3"/>
    <w:next w:val="a2"/>
    <w:uiPriority w:val="99"/>
    <w:semiHidden/>
    <w:unhideWhenUsed/>
    <w:rsid w:val="00C41E6A"/>
  </w:style>
  <w:style w:type="paragraph" w:styleId="aff1">
    <w:name w:val="endnote text"/>
    <w:basedOn w:val="a"/>
    <w:link w:val="aff2"/>
    <w:uiPriority w:val="99"/>
    <w:semiHidden/>
    <w:unhideWhenUsed/>
    <w:rsid w:val="00BF2E21"/>
  </w:style>
  <w:style w:type="character" w:customStyle="1" w:styleId="aff2">
    <w:name w:val="Текст концевой сноски Знак"/>
    <w:basedOn w:val="a0"/>
    <w:link w:val="aff1"/>
    <w:uiPriority w:val="99"/>
    <w:semiHidden/>
    <w:rsid w:val="00BF2E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uiPriority w:val="99"/>
    <w:semiHidden/>
    <w:unhideWhenUsed/>
    <w:rsid w:val="00BF2E21"/>
    <w:rPr>
      <w:vertAlign w:val="superscript"/>
    </w:rPr>
  </w:style>
  <w:style w:type="paragraph" w:customStyle="1" w:styleId="ConsPlusNonformat">
    <w:name w:val="ConsPlusNonformat"/>
    <w:uiPriority w:val="99"/>
    <w:rsid w:val="000541C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10C7244D840A20B1A5025B6B81D15C237BB1DC6AAF2DBE92D01E1B397271FE0E4858742C4F233o9D7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6B9BE-0146-4D62-9A01-5E6E5EB53C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ED2AF-A425-44DF-9616-6A98ACCB56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040BD-8D68-4079-8DB4-CE9AC0C0B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7D871-7BDB-41E3-B697-025A13CBD6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74E348-E9D0-46D5-AD13-2586833F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5621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VELES</Company>
  <LinksUpToDate>false</LinksUpToDate>
  <CharactersWithSpaces>37592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Маргарита Геннадьевна</dc:creator>
  <cp:lastModifiedBy>Druzhininskaya</cp:lastModifiedBy>
  <cp:revision>3</cp:revision>
  <cp:lastPrinted>2020-05-11T11:13:00Z</cp:lastPrinted>
  <dcterms:created xsi:type="dcterms:W3CDTF">2025-03-28T09:13:00Z</dcterms:created>
  <dcterms:modified xsi:type="dcterms:W3CDTF">2025-03-28T09:32:00Z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FileID">
    <vt:lpwstr>{F5A2BC96-246A-485B-A631-D314938F54B2}</vt:lpwstr>
  </property>
</Properties>
</file>